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00"/>
        <w:gridCol w:w="3600"/>
      </w:tblGrid>
      <w:tr w:rsidR="00423F28" w14:paraId="4F8C86DF" w14:textId="77777777" w:rsidTr="00A054E9">
        <w:trPr>
          <w:trHeight w:hRule="exact" w:val="14400"/>
          <w:jc w:val="center"/>
        </w:trPr>
        <w:tc>
          <w:tcPr>
            <w:tcW w:w="7200" w:type="dxa"/>
          </w:tcPr>
          <w:p w14:paraId="58CFBF65" w14:textId="77777777" w:rsidR="003A4A4A" w:rsidRDefault="00C467AD" w:rsidP="00C467AD">
            <w:r>
              <w:rPr>
                <w:noProof/>
              </w:rPr>
              <w:drawing>
                <wp:inline distT="0" distB="0" distL="0" distR="0" wp14:anchorId="0A512499" wp14:editId="65F5C910">
                  <wp:extent cx="1501904" cy="642551"/>
                  <wp:effectExtent l="0" t="0" r="3175" b="5715"/>
                  <wp:docPr id="19381869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186901" name="Picture 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904" cy="642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A4A4A">
              <w:rPr>
                <w:noProof/>
                <w:lang w:eastAsia="en-US"/>
              </w:rPr>
              <w:drawing>
                <wp:inline distT="0" distB="0" distL="0" distR="0" wp14:anchorId="212F4F98" wp14:editId="2F0D3976">
                  <wp:extent cx="4234460" cy="3256915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0829" cy="32618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sdt>
            <w:sdtPr>
              <w:rPr>
                <w:sz w:val="56"/>
                <w:szCs w:val="56"/>
              </w:rPr>
              <w:alias w:val="Enter event title:"/>
              <w:tag w:val="Enter event title:"/>
              <w:id w:val="16356312"/>
              <w:placeholder>
                <w:docPart w:val="F12977C7544341458BDD1CDFC09C4656"/>
              </w:placeholder>
              <w15:appearance w15:val="hidden"/>
              <w:text/>
            </w:sdtPr>
            <w:sdtEndPr/>
            <w:sdtContent>
              <w:p w14:paraId="34EE726A" w14:textId="1222F52B" w:rsidR="00567594" w:rsidRPr="00172A94" w:rsidRDefault="00172A94" w:rsidP="0059724C">
                <w:pPr>
                  <w:pStyle w:val="Title"/>
                  <w:rPr>
                    <w:sz w:val="56"/>
                    <w:szCs w:val="56"/>
                  </w:rPr>
                </w:pPr>
                <w:r w:rsidRPr="00172A94">
                  <w:rPr>
                    <w:sz w:val="56"/>
                    <w:szCs w:val="56"/>
                  </w:rPr>
                  <w:t>Injury Prevention Programs: Revisiting the FIFA 11+</w:t>
                </w:r>
              </w:p>
            </w:sdtContent>
          </w:sdt>
          <w:p w14:paraId="3AA8157D" w14:textId="77777777" w:rsidR="0067018E" w:rsidRDefault="00C467AD" w:rsidP="0067018E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Learning Objectives</w:t>
            </w:r>
          </w:p>
          <w:p w14:paraId="2F7FC800" w14:textId="51C32BBB" w:rsidR="00172A94" w:rsidRPr="00170029" w:rsidRDefault="00172A94" w:rsidP="00172A94">
            <w:pPr>
              <w:pStyle w:val="Heading1"/>
              <w:rPr>
                <w:rFonts w:cstheme="minorHAnsi"/>
                <w:b w:val="0"/>
                <w:bCs w:val="0"/>
                <w:color w:val="000000" w:themeColor="text1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</w:rPr>
              <w:t>-Review</w:t>
            </w:r>
            <w:r w:rsidRPr="00170029">
              <w:rPr>
                <w:rFonts w:cstheme="minorHAnsi"/>
                <w:b w:val="0"/>
                <w:bCs w:val="0"/>
                <w:color w:val="000000" w:themeColor="text1"/>
              </w:rPr>
              <w:t xml:space="preserve"> components of the FIFA 11+.</w:t>
            </w:r>
          </w:p>
          <w:p w14:paraId="54287AA5" w14:textId="477196E6" w:rsidR="00172A94" w:rsidRPr="004064CF" w:rsidRDefault="00172A94" w:rsidP="00172A94">
            <w:pPr>
              <w:pStyle w:val="Heading1"/>
              <w:rPr>
                <w:rFonts w:cstheme="minorHAnsi"/>
                <w:b w:val="0"/>
                <w:bCs w:val="0"/>
                <w:color w:val="000000" w:themeColor="text1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</w:rPr>
              <w:t xml:space="preserve">-Summarize </w:t>
            </w:r>
            <w:r w:rsidRPr="00170029">
              <w:rPr>
                <w:rFonts w:cstheme="minorHAnsi"/>
                <w:b w:val="0"/>
                <w:bCs w:val="0"/>
                <w:color w:val="000000" w:themeColor="text1"/>
              </w:rPr>
              <w:t xml:space="preserve">FIFA 11+ </w:t>
            </w:r>
            <w:r>
              <w:rPr>
                <w:rFonts w:cstheme="minorHAnsi"/>
                <w:b w:val="0"/>
                <w:bCs w:val="0"/>
                <w:color w:val="000000" w:themeColor="text1"/>
              </w:rPr>
              <w:t xml:space="preserve">as </w:t>
            </w:r>
            <w:r w:rsidRPr="00170029">
              <w:rPr>
                <w:rFonts w:cstheme="minorHAnsi"/>
                <w:b w:val="0"/>
                <w:bCs w:val="0"/>
                <w:color w:val="000000" w:themeColor="text1"/>
              </w:rPr>
              <w:t>an evidence-supported injury prevention program</w:t>
            </w:r>
            <w:r>
              <w:rPr>
                <w:rFonts w:cstheme="minorHAnsi"/>
                <w:b w:val="0"/>
                <w:bCs w:val="0"/>
                <w:color w:val="000000" w:themeColor="text1"/>
              </w:rPr>
              <w:t>.</w:t>
            </w:r>
          </w:p>
          <w:p w14:paraId="2FF5F332" w14:textId="6BB6D9F5" w:rsidR="00172A94" w:rsidRDefault="00172A94" w:rsidP="00172A94">
            <w:pPr>
              <w:pStyle w:val="Heading1"/>
              <w:rPr>
                <w:rFonts w:cstheme="minorHAnsi"/>
                <w:b w:val="0"/>
                <w:bCs w:val="0"/>
                <w:color w:val="000000" w:themeColor="text1"/>
              </w:rPr>
            </w:pPr>
            <w:r>
              <w:rPr>
                <w:rFonts w:cstheme="minorHAnsi"/>
                <w:b w:val="0"/>
                <w:bCs w:val="0"/>
                <w:color w:val="000000" w:themeColor="text1"/>
              </w:rPr>
              <w:t>-Describe resources available for implementation.</w:t>
            </w:r>
          </w:p>
          <w:p w14:paraId="57C31FD2" w14:textId="77777777" w:rsidR="00172A94" w:rsidRPr="00172A94" w:rsidRDefault="00172A94" w:rsidP="00172A94"/>
          <w:p w14:paraId="274C2269" w14:textId="77777777" w:rsidR="00C467AD" w:rsidRPr="00C467AD" w:rsidRDefault="00C467AD" w:rsidP="00765EF3">
            <w:pPr>
              <w:pStyle w:val="Heading1"/>
              <w:spacing w:before="0" w:after="0"/>
              <w:rPr>
                <w:color w:val="000000" w:themeColor="text1"/>
              </w:rPr>
            </w:pPr>
            <w:r w:rsidRPr="00C467AD">
              <w:rPr>
                <w:color w:val="000000" w:themeColor="text1"/>
              </w:rPr>
              <w:t>Schedule and Format</w:t>
            </w:r>
          </w:p>
          <w:p w14:paraId="2ED0E352" w14:textId="59942CDB" w:rsidR="0067018E" w:rsidRPr="0059724C" w:rsidRDefault="00C467AD" w:rsidP="0067018E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Wednesday, </w:t>
            </w:r>
            <w:r w:rsidR="002C2903">
              <w:rPr>
                <w:color w:val="000000" w:themeColor="text1"/>
              </w:rPr>
              <w:t>February 4</w:t>
            </w:r>
            <w:r w:rsidR="00172A94">
              <w:rPr>
                <w:color w:val="000000" w:themeColor="text1"/>
              </w:rPr>
              <w:t>,</w:t>
            </w:r>
            <w:r w:rsidR="00840F65">
              <w:rPr>
                <w:color w:val="000000" w:themeColor="text1"/>
              </w:rPr>
              <w:t xml:space="preserve"> 202</w:t>
            </w:r>
            <w:r w:rsidR="00172A94">
              <w:rPr>
                <w:color w:val="000000" w:themeColor="text1"/>
              </w:rPr>
              <w:t>6</w:t>
            </w:r>
            <w:r w:rsidR="00840F65">
              <w:rPr>
                <w:color w:val="000000" w:themeColor="text1"/>
              </w:rPr>
              <w:t>; 12-1</w:t>
            </w:r>
            <w:r w:rsidR="00F3497C">
              <w:rPr>
                <w:color w:val="000000" w:themeColor="text1"/>
              </w:rPr>
              <w:t>:00</w:t>
            </w:r>
            <w:r w:rsidR="00840F65">
              <w:rPr>
                <w:color w:val="000000" w:themeColor="text1"/>
              </w:rPr>
              <w:t>pm</w:t>
            </w:r>
          </w:p>
          <w:p w14:paraId="1EAD9E14" w14:textId="77777777" w:rsidR="0067018E" w:rsidRPr="0067018E" w:rsidRDefault="0067018E" w:rsidP="0067018E">
            <w:pPr>
              <w:spacing w:after="0" w:line="240" w:lineRule="auto"/>
              <w:rPr>
                <w:color w:val="000000" w:themeColor="text1"/>
              </w:rPr>
            </w:pPr>
          </w:p>
          <w:p w14:paraId="05961E37" w14:textId="77777777" w:rsidR="000836AB" w:rsidRPr="000836AB" w:rsidRDefault="000836AB" w:rsidP="000836AB">
            <w:pPr>
              <w:spacing w:after="0" w:line="240" w:lineRule="auto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0836AB">
              <w:rPr>
                <w:b/>
                <w:bCs/>
                <w:color w:val="000000" w:themeColor="text1"/>
                <w:sz w:val="28"/>
                <w:szCs w:val="28"/>
              </w:rPr>
              <w:t>Cancellation/Refund Policy</w:t>
            </w:r>
          </w:p>
          <w:p w14:paraId="6B11D941" w14:textId="77777777" w:rsidR="000836AB" w:rsidRPr="00AD0925" w:rsidRDefault="000836AB" w:rsidP="000836AB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None. </w:t>
            </w:r>
            <w:r w:rsidR="00840F65">
              <w:rPr>
                <w:color w:val="000000" w:themeColor="text1"/>
              </w:rPr>
              <w:t>No pa</w:t>
            </w:r>
            <w:r w:rsidR="00C467AD" w:rsidRPr="00C467AD">
              <w:rPr>
                <w:color w:val="000000" w:themeColor="text1"/>
              </w:rPr>
              <w:t>yments necessary.</w:t>
            </w:r>
          </w:p>
          <w:p w14:paraId="26C87213" w14:textId="77777777" w:rsidR="00765EF3" w:rsidRDefault="000836AB" w:rsidP="00765EF3">
            <w:pPr>
              <w:spacing w:after="0" w:line="240" w:lineRule="auto"/>
              <w:rPr>
                <w:color w:val="000000" w:themeColor="text1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29622309" wp14:editId="34E6C877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126365</wp:posOffset>
                      </wp:positionV>
                      <wp:extent cx="3743325" cy="1038225"/>
                      <wp:effectExtent l="0" t="0" r="0" b="0"/>
                      <wp:wrapSquare wrapText="bothSides"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43325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1D820" w14:textId="3B2DEFA0" w:rsidR="00033F3A" w:rsidRPr="00FC3D56" w:rsidRDefault="00033F3A" w:rsidP="00FC3D56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</w:pP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Oklahoma State University Center for Health Sciences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Office of Continuing</w:t>
                                  </w:r>
                                  <w:r w:rsidR="00D74D8B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Medical 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Education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(BOC AP#: P</w:t>
                                  </w:r>
                                  <w:r w:rsidR="000B229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12117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) is approved by the Board of Certification, Inc. to</w:t>
                                  </w:r>
                                  <w:r w:rsidR="00250943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provide continuing education to Athletic Trainers (ATs). This program is eligible for a maximum of (1.00) Category A</w:t>
                                  </w:r>
                                  <w:r w:rsidR="00FC3D56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Pr="00033F3A">
                                    <w:rPr>
                                      <w:rFonts w:ascii="Gotham Narrow" w:hAnsi="Gotham Narrow" w:cs="Calibri"/>
                                      <w:color w:val="818181"/>
                                      <w:sz w:val="16"/>
                                      <w:szCs w:val="16"/>
                                    </w:rPr>
                                    <w:t>hours/CEUs. ATs should claim only those hours actually spent in the educational program.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962230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62.1pt;margin-top:9.95pt;width:294.75pt;height:81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" stroked="f">
                      <v:textbox>
                        <w:txbxContent>
                          <w:p w14:paraId="61D1D820" w14:textId="3B2DEFA0" w:rsidR="00033F3A" w:rsidRPr="00FC3D56" w:rsidRDefault="00033F3A" w:rsidP="00FC3D5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</w:pP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Oklahoma State University Center for Health Sciences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Office of Continuing</w:t>
                            </w:r>
                            <w:r w:rsidR="00D74D8B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Medical 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Education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(BOC AP#: P</w:t>
                            </w:r>
                            <w:r w:rsidR="000B229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12117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) is approved by the Board of Certification, Inc. to</w:t>
                            </w:r>
                            <w:r w:rsidR="00250943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provide continuing education to Athletic Trainers (ATs). This program is eligible for a maximum of (1.00) Category A</w:t>
                            </w:r>
                            <w:r w:rsidR="00FC3D56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33F3A">
                              <w:rPr>
                                <w:rFonts w:ascii="Gotham Narrow" w:hAnsi="Gotham Narrow" w:cs="Calibri"/>
                                <w:color w:val="818181"/>
                                <w:sz w:val="16"/>
                                <w:szCs w:val="16"/>
                              </w:rPr>
                              <w:t>hours/CEUs. ATs should claim only those hours actually spent in the educational program.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D31774">
              <w:rPr>
                <w:noProof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14A55FEA" wp14:editId="275D4FF4">
                  <wp:simplePos x="0" y="0"/>
                  <wp:positionH relativeFrom="column">
                    <wp:posOffset>117231</wp:posOffset>
                  </wp:positionH>
                  <wp:positionV relativeFrom="paragraph">
                    <wp:posOffset>130272</wp:posOffset>
                  </wp:positionV>
                  <wp:extent cx="704850" cy="70485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2CD0643" w14:textId="77777777" w:rsidR="00765EF3" w:rsidRDefault="00765EF3" w:rsidP="00765EF3">
            <w:pPr>
              <w:spacing w:after="0" w:line="240" w:lineRule="auto"/>
              <w:rPr>
                <w:color w:val="000000" w:themeColor="text1"/>
              </w:rPr>
            </w:pPr>
          </w:p>
          <w:p w14:paraId="3E761D7E" w14:textId="77777777" w:rsidR="00C467AD" w:rsidRPr="00765EF3" w:rsidRDefault="00C467AD" w:rsidP="00765EF3">
            <w:pPr>
              <w:spacing w:after="0" w:line="240" w:lineRule="auto"/>
              <w:rPr>
                <w:color w:val="000000" w:themeColor="text1"/>
              </w:rPr>
            </w:pPr>
            <w:r w:rsidRPr="00765EF3">
              <w:rPr>
                <w:color w:val="000000" w:themeColor="text1"/>
              </w:rPr>
              <w:t xml:space="preserve"> </w:t>
            </w:r>
          </w:p>
          <w:p w14:paraId="54564D01" w14:textId="77777777" w:rsidR="00C467AD" w:rsidRDefault="00C467AD" w:rsidP="003A4A4A"/>
          <w:p w14:paraId="0DD4FE3A" w14:textId="77777777" w:rsidR="003A4A4A" w:rsidRDefault="003A4A4A" w:rsidP="00067228">
            <w:pPr>
              <w:pStyle w:val="Logo"/>
            </w:pPr>
          </w:p>
        </w:tc>
        <w:tc>
          <w:tcPr>
            <w:tcW w:w="3600" w:type="dxa"/>
            <w:shd w:val="clear" w:color="auto" w:fill="FE5C00" w:themeFill="accent5"/>
          </w:tcPr>
          <w:tbl>
            <w:tblPr>
              <w:tblStyle w:val="TableGridLight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590"/>
            </w:tblGrid>
            <w:tr w:rsidR="00236FEA" w:rsidRPr="00033F3A" w14:paraId="12B9BF1C" w14:textId="77777777" w:rsidTr="00033F3A">
              <w:trPr>
                <w:trHeight w:hRule="exact" w:val="9730"/>
              </w:trPr>
              <w:tc>
                <w:tcPr>
                  <w:tcW w:w="3590" w:type="dxa"/>
                </w:tcPr>
                <w:p w14:paraId="3F29A8E6" w14:textId="68492047" w:rsidR="00236FEA" w:rsidRDefault="00172A94" w:rsidP="00A054E9">
                  <w:pPr>
                    <w:pStyle w:val="Heading2"/>
                    <w:spacing w:before="360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Lance Walker, MS, PT, CSCS, USAW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79119489"/>
                    <w:placeholder>
                      <w:docPart w:val="CEB50FE39A4E4623BC89AE582BA475F8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3C415160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30DBB734" w14:textId="77777777" w:rsidR="00236FEA" w:rsidRPr="00042469" w:rsidRDefault="00D74D8B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619531705"/>
                      <w:placeholder>
                        <w:docPart w:val="DE0CE418DE1C4683BB9D7A8C7A9C103E"/>
                      </w:placeholder>
                      <w15:appearance w15:val="hidden"/>
                      <w:text/>
                    </w:sdtPr>
                    <w:sdtEndPr/>
                    <w:sdtContent>
                      <w:r w:rsidR="00B2422C" w:rsidRPr="00042469">
                        <w:rPr>
                          <w:rFonts w:ascii="Gotham Narrow" w:hAnsi="Gotham Narrow"/>
                        </w:rPr>
                        <w:t>NO REQUIRED MATERIALS OR EQUIPMENT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576019419"/>
                    <w:placeholder>
                      <w:docPart w:val="86DE064507ED4911A8DBB939A6AC729E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8100BDF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1AA45CE1" w14:textId="77777777" w:rsidR="00236FEA" w:rsidRPr="00033F3A" w:rsidRDefault="00D74D8B" w:rsidP="00236FEA">
                  <w:pPr>
                    <w:pStyle w:val="Heading2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Heading 2:"/>
                      <w:tag w:val="Enter Heading 2:"/>
                      <w:id w:val="-273402092"/>
                      <w:placeholder>
                        <w:docPart w:val="7C464ABDD7DD4EE295762FCD7E55882C"/>
                      </w:placeholder>
                      <w15:appearance w15:val="hidden"/>
                      <w:text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1-HOUR CATEGORY A CEU AVAILABLE</w:t>
                      </w:r>
                    </w:sdtContent>
                  </w:sdt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4889A3EFAEA4EDDA43E4E3621E0173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2E8BE8C0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486CCC64" w14:textId="77777777" w:rsidR="00A054E9" w:rsidRPr="00033F3A" w:rsidRDefault="000B2296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>
                    <w:rPr>
                      <w:rFonts w:ascii="Gotham Narrow" w:hAnsi="Gotham Narrow"/>
                    </w:rPr>
                    <w:t>TSET Grant</w:t>
                  </w:r>
                </w:p>
                <w:p w14:paraId="10E9EC7A" w14:textId="77777777" w:rsidR="00A054E9" w:rsidRPr="00033F3A" w:rsidRDefault="00A054E9" w:rsidP="00A054E9">
                  <w:pPr>
                    <w:pStyle w:val="Heading2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NO FEES</w:t>
                  </w:r>
                </w:p>
                <w:sdt>
                  <w:sdtPr>
                    <w:rPr>
                      <w:rFonts w:ascii="Gotham Narrow" w:hAnsi="Gotham Narrow"/>
                    </w:rPr>
                    <w:alias w:val="Dividing line graphic:"/>
                    <w:tag w:val="Dividing line graphic:"/>
                    <w:id w:val="-2078267982"/>
                    <w:placeholder>
                      <w:docPart w:val="A91FB47BBA4C4F328617D3CE47C44836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7921B71E" w14:textId="77777777" w:rsidR="00236FEA" w:rsidRPr="00033F3A" w:rsidRDefault="00236FEA" w:rsidP="00236FEA">
                      <w:pPr>
                        <w:pStyle w:val="Line"/>
                        <w:rPr>
                          <w:rFonts w:ascii="Gotham Narrow" w:hAnsi="Gotham Narrow"/>
                        </w:rPr>
                      </w:pPr>
                      <w:r w:rsidRPr="00033F3A">
                        <w:rPr>
                          <w:rFonts w:ascii="Gotham Narrow" w:hAnsi="Gotham Narrow"/>
                        </w:rPr>
                        <w:t>____</w:t>
                      </w:r>
                    </w:p>
                  </w:sdtContent>
                </w:sdt>
                <w:p w14:paraId="1D7AFFF3" w14:textId="77777777" w:rsidR="00236FEA" w:rsidRPr="00033F3A" w:rsidRDefault="00033F3A" w:rsidP="00236FEA">
                  <w:pPr>
                    <w:pStyle w:val="Heading2"/>
                    <w:rPr>
                      <w:rFonts w:ascii="Gotham Narrow" w:hAnsi="Gotham Narrow"/>
                      <w:b/>
                      <w:bCs/>
                    </w:rPr>
                  </w:pPr>
                  <w:r w:rsidRPr="00033F3A">
                    <w:rPr>
                      <w:rFonts w:ascii="Gotham Narrow" w:hAnsi="Gotham Narrow"/>
                    </w:rPr>
                    <w:t>SESSIONS ARE VIRTUAL VIA ZOOM</w:t>
                  </w:r>
                </w:p>
              </w:tc>
            </w:tr>
            <w:tr w:rsidR="00236FEA" w:rsidRPr="00033F3A" w14:paraId="43D51999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7AE540A1" w14:textId="77777777" w:rsidR="00236FEA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OSU CENTER FOR HEALTH SCIENCES</w:t>
                  </w:r>
                </w:p>
                <w:p w14:paraId="47ED47D0" w14:textId="77777777" w:rsidR="00236FEA" w:rsidRPr="00033F3A" w:rsidRDefault="00D74D8B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sdt>
                    <w:sdtPr>
                      <w:rPr>
                        <w:rFonts w:ascii="Gotham Narrow" w:hAnsi="Gotham Narrow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27260A0C34434199B743B79DA21CD3FC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B2422C">
                        <w:rPr>
                          <w:rFonts w:ascii="Gotham Narrow" w:hAnsi="Gotham Narrow"/>
                        </w:rPr>
                        <w:t>1111 W 17th St</w:t>
                      </w:r>
                    </w:sdtContent>
                  </w:sdt>
                </w:p>
                <w:p w14:paraId="74E8E2FB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Tulsa, OK 74107</w:t>
                  </w:r>
                </w:p>
                <w:p w14:paraId="2558B105" w14:textId="77777777" w:rsidR="00236FEA" w:rsidRPr="00033F3A" w:rsidRDefault="00A054E9" w:rsidP="00236FEA">
                  <w:pPr>
                    <w:pStyle w:val="ContactInfo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918-561-8255</w:t>
                  </w:r>
                </w:p>
                <w:p w14:paraId="568BCDC7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Register:</w:t>
                  </w:r>
                </w:p>
                <w:p w14:paraId="4C6237A4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0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https://redcap.okstate.edu/surveys/?s=3KY39MLMMHKCCHMY</w:t>
                    </w:r>
                  </w:hyperlink>
                </w:p>
                <w:p w14:paraId="6EFD5B14" w14:textId="77777777" w:rsidR="00236FE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r w:rsidRPr="00033F3A">
                    <w:rPr>
                      <w:rFonts w:ascii="Gotham Narrow" w:hAnsi="Gotham Narrow"/>
                    </w:rPr>
                    <w:t>Website</w:t>
                  </w:r>
                </w:p>
                <w:p w14:paraId="089BF991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  <w:hyperlink r:id="rId11" w:history="1">
                    <w:r w:rsidRPr="00033F3A">
                      <w:rPr>
                        <w:rStyle w:val="Hyperlink"/>
                        <w:rFonts w:ascii="Gotham Narrow" w:hAnsi="Gotham Narrow"/>
                        <w:color w:val="FFFFFF" w:themeColor="background1"/>
                      </w:rPr>
                      <w:t>https://medicine.okstate.edu/echo/atsm-echo.html</w:t>
                    </w:r>
                  </w:hyperlink>
                </w:p>
                <w:p w14:paraId="62C1E759" w14:textId="77777777" w:rsidR="00033F3A" w:rsidRPr="00033F3A" w:rsidRDefault="00033F3A" w:rsidP="00236FEA">
                  <w:pPr>
                    <w:pStyle w:val="Date"/>
                    <w:rPr>
                      <w:rFonts w:ascii="Gotham Narrow" w:hAnsi="Gotham Narrow"/>
                    </w:rPr>
                  </w:pPr>
                </w:p>
              </w:tc>
            </w:tr>
            <w:tr w:rsidR="00A054E9" w:rsidRPr="00033F3A" w14:paraId="0343AEB9" w14:textId="77777777" w:rsidTr="00A054E9">
              <w:trPr>
                <w:trHeight w:val="3600"/>
              </w:trPr>
              <w:tc>
                <w:tcPr>
                  <w:tcW w:w="3590" w:type="dxa"/>
                </w:tcPr>
                <w:p w14:paraId="6143DB5F" w14:textId="77777777" w:rsidR="00A054E9" w:rsidRPr="00033F3A" w:rsidRDefault="00A054E9" w:rsidP="00236FEA">
                  <w:pPr>
                    <w:pStyle w:val="Heading3"/>
                    <w:rPr>
                      <w:rFonts w:ascii="Gotham Narrow" w:hAnsi="Gotham Narrow"/>
                    </w:rPr>
                  </w:pPr>
                </w:p>
              </w:tc>
            </w:tr>
          </w:tbl>
          <w:p w14:paraId="56928F33" w14:textId="77777777" w:rsidR="00423F28" w:rsidRPr="00033F3A" w:rsidRDefault="00423F28" w:rsidP="00236FEA">
            <w:pPr>
              <w:rPr>
                <w:rFonts w:ascii="Gotham Narrow" w:hAnsi="Gotham Narrow"/>
              </w:rPr>
            </w:pPr>
          </w:p>
        </w:tc>
      </w:tr>
    </w:tbl>
    <w:p w14:paraId="5D1F06B5" w14:textId="77777777" w:rsidR="00DD2A04" w:rsidRDefault="00DD2A04" w:rsidP="00044307">
      <w:pPr>
        <w:pStyle w:val="NoSpacing"/>
      </w:pPr>
    </w:p>
    <w:sectPr w:rsidR="00DD2A04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87DD62" w14:textId="77777777" w:rsidR="00830339" w:rsidRDefault="00830339" w:rsidP="00AB6948">
      <w:pPr>
        <w:spacing w:after="0" w:line="240" w:lineRule="auto"/>
      </w:pPr>
      <w:r>
        <w:separator/>
      </w:r>
    </w:p>
  </w:endnote>
  <w:endnote w:type="continuationSeparator" w:id="0">
    <w:p w14:paraId="43190169" w14:textId="77777777" w:rsidR="00830339" w:rsidRDefault="00830339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C6EA29" w14:textId="77777777" w:rsidR="00830339" w:rsidRDefault="00830339" w:rsidP="00AB6948">
      <w:pPr>
        <w:spacing w:after="0" w:line="240" w:lineRule="auto"/>
      </w:pPr>
      <w:r>
        <w:separator/>
      </w:r>
    </w:p>
  </w:footnote>
  <w:footnote w:type="continuationSeparator" w:id="0">
    <w:p w14:paraId="3473554A" w14:textId="77777777" w:rsidR="00830339" w:rsidRDefault="00830339" w:rsidP="00AB69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CF13160"/>
    <w:multiLevelType w:val="hybridMultilevel"/>
    <w:tmpl w:val="DDC2098A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75677F2"/>
    <w:multiLevelType w:val="hybridMultilevel"/>
    <w:tmpl w:val="5C4AD9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973E9F"/>
    <w:multiLevelType w:val="hybridMultilevel"/>
    <w:tmpl w:val="155CB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D0258"/>
    <w:multiLevelType w:val="hybridMultilevel"/>
    <w:tmpl w:val="050ACF8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C735A49"/>
    <w:multiLevelType w:val="hybridMultilevel"/>
    <w:tmpl w:val="ED72E7C4"/>
    <w:lvl w:ilvl="0" w:tplc="E99CC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1A6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330C8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DE66C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108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B688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9CC8F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B46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9BC79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C8E4199"/>
    <w:multiLevelType w:val="hybridMultilevel"/>
    <w:tmpl w:val="2A94C8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749A3"/>
    <w:multiLevelType w:val="hybridMultilevel"/>
    <w:tmpl w:val="85BC16D4"/>
    <w:lvl w:ilvl="0" w:tplc="174C1696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6252A6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C31C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D4E8F8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2A7A1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3E7500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664DE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9E449C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A6B296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429E63E3"/>
    <w:multiLevelType w:val="hybridMultilevel"/>
    <w:tmpl w:val="77AA3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B1499"/>
    <w:multiLevelType w:val="hybridMultilevel"/>
    <w:tmpl w:val="A5B6DCB6"/>
    <w:lvl w:ilvl="0" w:tplc="EC1A34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B2E6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0A62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0869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0AF6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4100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860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5ACED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6CE77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C1C0D9A"/>
    <w:multiLevelType w:val="hybridMultilevel"/>
    <w:tmpl w:val="2210050C"/>
    <w:lvl w:ilvl="0" w:tplc="F55664FA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AEF7B0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82A35E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80F26A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B64BF9C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783898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566780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4EB9C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CCA5B0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0E366F5"/>
    <w:multiLevelType w:val="hybridMultilevel"/>
    <w:tmpl w:val="29CA6E98"/>
    <w:lvl w:ilvl="0" w:tplc="5D5288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B6005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2A44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A84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4C17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7EEB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DC6F4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303F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BE52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86C64D2"/>
    <w:multiLevelType w:val="multilevel"/>
    <w:tmpl w:val="3CA021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9F67534"/>
    <w:multiLevelType w:val="hybridMultilevel"/>
    <w:tmpl w:val="1BE0BA9C"/>
    <w:lvl w:ilvl="0" w:tplc="83FCF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2A7C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ECF4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E024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F45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40F3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4E3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E5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82B3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5D0131AB"/>
    <w:multiLevelType w:val="hybridMultilevel"/>
    <w:tmpl w:val="A8F89E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4E5A30"/>
    <w:multiLevelType w:val="hybridMultilevel"/>
    <w:tmpl w:val="6EA42B8A"/>
    <w:lvl w:ilvl="0" w:tplc="C108EF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D2A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0637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ECC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82E6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45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7E4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F84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AE3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4584B0C"/>
    <w:multiLevelType w:val="hybridMultilevel"/>
    <w:tmpl w:val="5E344A08"/>
    <w:lvl w:ilvl="0" w:tplc="B08807B0">
      <w:start w:val="1"/>
      <w:numFmt w:val="decimal"/>
      <w:lvlText w:val="%1)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477A0"/>
    <w:multiLevelType w:val="hybridMultilevel"/>
    <w:tmpl w:val="6E9A83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8135EAE"/>
    <w:multiLevelType w:val="hybridMultilevel"/>
    <w:tmpl w:val="660087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7D3FF2"/>
    <w:multiLevelType w:val="hybridMultilevel"/>
    <w:tmpl w:val="DED429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DE74AE"/>
    <w:multiLevelType w:val="hybridMultilevel"/>
    <w:tmpl w:val="FD323360"/>
    <w:lvl w:ilvl="0" w:tplc="7B3AD2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F607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A40C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D8F5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6E4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DF4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55A8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C14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50AF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78CA3DE2"/>
    <w:multiLevelType w:val="hybridMultilevel"/>
    <w:tmpl w:val="8D70AAA4"/>
    <w:lvl w:ilvl="0" w:tplc="FDC049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E4E0B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C61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A62F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B444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C4F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A012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4267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6031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7B5A0397"/>
    <w:multiLevelType w:val="hybridMultilevel"/>
    <w:tmpl w:val="AC78E614"/>
    <w:lvl w:ilvl="0" w:tplc="26D2C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707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86EA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3606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1A9A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8000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2857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B9E0F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9A46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F0C33ED"/>
    <w:multiLevelType w:val="hybridMultilevel"/>
    <w:tmpl w:val="5C9676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88240">
    <w:abstractNumId w:val="9"/>
  </w:num>
  <w:num w:numId="2" w16cid:durableId="499779013">
    <w:abstractNumId w:val="7"/>
  </w:num>
  <w:num w:numId="3" w16cid:durableId="309942711">
    <w:abstractNumId w:val="6"/>
  </w:num>
  <w:num w:numId="4" w16cid:durableId="284236651">
    <w:abstractNumId w:val="5"/>
  </w:num>
  <w:num w:numId="5" w16cid:durableId="707796703">
    <w:abstractNumId w:val="4"/>
  </w:num>
  <w:num w:numId="6" w16cid:durableId="1636520150">
    <w:abstractNumId w:val="8"/>
  </w:num>
  <w:num w:numId="7" w16cid:durableId="807936358">
    <w:abstractNumId w:val="3"/>
  </w:num>
  <w:num w:numId="8" w16cid:durableId="1983731804">
    <w:abstractNumId w:val="2"/>
  </w:num>
  <w:num w:numId="9" w16cid:durableId="95056885">
    <w:abstractNumId w:val="1"/>
  </w:num>
  <w:num w:numId="10" w16cid:durableId="1310862541">
    <w:abstractNumId w:val="0"/>
  </w:num>
  <w:num w:numId="11" w16cid:durableId="1123884878">
    <w:abstractNumId w:val="12"/>
  </w:num>
  <w:num w:numId="12" w16cid:durableId="850070985">
    <w:abstractNumId w:val="23"/>
  </w:num>
  <w:num w:numId="13" w16cid:durableId="599870784">
    <w:abstractNumId w:val="25"/>
  </w:num>
  <w:num w:numId="14" w16cid:durableId="61569053">
    <w:abstractNumId w:val="27"/>
  </w:num>
  <w:num w:numId="15" w16cid:durableId="764494465">
    <w:abstractNumId w:val="15"/>
  </w:num>
  <w:num w:numId="16" w16cid:durableId="369691849">
    <w:abstractNumId w:val="13"/>
  </w:num>
  <w:num w:numId="17" w16cid:durableId="1270161687">
    <w:abstractNumId w:val="11"/>
  </w:num>
  <w:num w:numId="18" w16cid:durableId="293756900">
    <w:abstractNumId w:val="20"/>
  </w:num>
  <w:num w:numId="19" w16cid:durableId="557712881">
    <w:abstractNumId w:val="32"/>
  </w:num>
  <w:num w:numId="20" w16cid:durableId="39166110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224222185">
    <w:abstractNumId w:val="22"/>
  </w:num>
  <w:num w:numId="22" w16cid:durableId="1938980357">
    <w:abstractNumId w:val="19"/>
  </w:num>
  <w:num w:numId="23" w16cid:durableId="1754013927">
    <w:abstractNumId w:val="16"/>
  </w:num>
  <w:num w:numId="24" w16cid:durableId="257906643">
    <w:abstractNumId w:val="28"/>
  </w:num>
  <w:num w:numId="25" w16cid:durableId="122638108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5834176">
    <w:abstractNumId w:val="29"/>
  </w:num>
  <w:num w:numId="27" w16cid:durableId="958802611">
    <w:abstractNumId w:val="18"/>
  </w:num>
  <w:num w:numId="28" w16cid:durableId="2010597979">
    <w:abstractNumId w:val="26"/>
  </w:num>
  <w:num w:numId="29" w16cid:durableId="2016685557">
    <w:abstractNumId w:val="14"/>
  </w:num>
  <w:num w:numId="30" w16cid:durableId="1487475119">
    <w:abstractNumId w:val="31"/>
  </w:num>
  <w:num w:numId="31" w16cid:durableId="974607076">
    <w:abstractNumId w:val="24"/>
  </w:num>
  <w:num w:numId="32" w16cid:durableId="1728382689">
    <w:abstractNumId w:val="30"/>
  </w:num>
  <w:num w:numId="33" w16cid:durableId="2818431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AD"/>
    <w:rsid w:val="00033F3A"/>
    <w:rsid w:val="00042469"/>
    <w:rsid w:val="00044307"/>
    <w:rsid w:val="00054D84"/>
    <w:rsid w:val="00067228"/>
    <w:rsid w:val="000729AA"/>
    <w:rsid w:val="00080661"/>
    <w:rsid w:val="000836AB"/>
    <w:rsid w:val="000911C3"/>
    <w:rsid w:val="000B118B"/>
    <w:rsid w:val="000B2296"/>
    <w:rsid w:val="000B2465"/>
    <w:rsid w:val="000E6BC2"/>
    <w:rsid w:val="00105DE1"/>
    <w:rsid w:val="0013208B"/>
    <w:rsid w:val="001344A9"/>
    <w:rsid w:val="001359B5"/>
    <w:rsid w:val="00141C3C"/>
    <w:rsid w:val="001626D4"/>
    <w:rsid w:val="00172A94"/>
    <w:rsid w:val="00190F23"/>
    <w:rsid w:val="001920C9"/>
    <w:rsid w:val="00194E9C"/>
    <w:rsid w:val="001A011A"/>
    <w:rsid w:val="001C290A"/>
    <w:rsid w:val="001C6BB7"/>
    <w:rsid w:val="001D3B47"/>
    <w:rsid w:val="001E2E9B"/>
    <w:rsid w:val="00236FEA"/>
    <w:rsid w:val="00250943"/>
    <w:rsid w:val="0025290D"/>
    <w:rsid w:val="0027400C"/>
    <w:rsid w:val="0028060E"/>
    <w:rsid w:val="002871EC"/>
    <w:rsid w:val="002A0BAC"/>
    <w:rsid w:val="002C2903"/>
    <w:rsid w:val="002C53FF"/>
    <w:rsid w:val="002C65CB"/>
    <w:rsid w:val="002D469D"/>
    <w:rsid w:val="002E36A6"/>
    <w:rsid w:val="00317C62"/>
    <w:rsid w:val="003503E3"/>
    <w:rsid w:val="00364A7F"/>
    <w:rsid w:val="003925EF"/>
    <w:rsid w:val="003A4A4A"/>
    <w:rsid w:val="003D15CC"/>
    <w:rsid w:val="003E66EC"/>
    <w:rsid w:val="003F4359"/>
    <w:rsid w:val="003F537B"/>
    <w:rsid w:val="00423F28"/>
    <w:rsid w:val="00425C2B"/>
    <w:rsid w:val="00437B9F"/>
    <w:rsid w:val="0044528E"/>
    <w:rsid w:val="004A1A52"/>
    <w:rsid w:val="004A78AC"/>
    <w:rsid w:val="004B6545"/>
    <w:rsid w:val="004C43EE"/>
    <w:rsid w:val="004D5132"/>
    <w:rsid w:val="004E6C0B"/>
    <w:rsid w:val="00500D5A"/>
    <w:rsid w:val="00505557"/>
    <w:rsid w:val="00535A48"/>
    <w:rsid w:val="0056272F"/>
    <w:rsid w:val="005650A5"/>
    <w:rsid w:val="00566EED"/>
    <w:rsid w:val="00567594"/>
    <w:rsid w:val="00573989"/>
    <w:rsid w:val="00580F62"/>
    <w:rsid w:val="00584184"/>
    <w:rsid w:val="0058541C"/>
    <w:rsid w:val="0059139D"/>
    <w:rsid w:val="005927AD"/>
    <w:rsid w:val="0059602D"/>
    <w:rsid w:val="0059724C"/>
    <w:rsid w:val="005973E3"/>
    <w:rsid w:val="005C5E29"/>
    <w:rsid w:val="005D4304"/>
    <w:rsid w:val="005D5CCD"/>
    <w:rsid w:val="00627140"/>
    <w:rsid w:val="00632279"/>
    <w:rsid w:val="00655EA2"/>
    <w:rsid w:val="0066665D"/>
    <w:rsid w:val="0067018E"/>
    <w:rsid w:val="006B5304"/>
    <w:rsid w:val="006D743D"/>
    <w:rsid w:val="00705D7D"/>
    <w:rsid w:val="00733094"/>
    <w:rsid w:val="00745C69"/>
    <w:rsid w:val="00752966"/>
    <w:rsid w:val="00753F87"/>
    <w:rsid w:val="00764727"/>
    <w:rsid w:val="00765EF3"/>
    <w:rsid w:val="00767651"/>
    <w:rsid w:val="007716AB"/>
    <w:rsid w:val="007A6686"/>
    <w:rsid w:val="007C5C08"/>
    <w:rsid w:val="007E0851"/>
    <w:rsid w:val="007E332B"/>
    <w:rsid w:val="007E4871"/>
    <w:rsid w:val="007E4C8C"/>
    <w:rsid w:val="007F3F1B"/>
    <w:rsid w:val="00804979"/>
    <w:rsid w:val="008225C7"/>
    <w:rsid w:val="00830339"/>
    <w:rsid w:val="00830B07"/>
    <w:rsid w:val="00840F65"/>
    <w:rsid w:val="00843BC6"/>
    <w:rsid w:val="008458BC"/>
    <w:rsid w:val="0087714F"/>
    <w:rsid w:val="008948A8"/>
    <w:rsid w:val="008A3791"/>
    <w:rsid w:val="008C0C33"/>
    <w:rsid w:val="008E25A2"/>
    <w:rsid w:val="008E3465"/>
    <w:rsid w:val="008F5234"/>
    <w:rsid w:val="00917618"/>
    <w:rsid w:val="009768CA"/>
    <w:rsid w:val="009C38A6"/>
    <w:rsid w:val="009D18CE"/>
    <w:rsid w:val="009D3491"/>
    <w:rsid w:val="009F646C"/>
    <w:rsid w:val="00A02046"/>
    <w:rsid w:val="00A054E9"/>
    <w:rsid w:val="00A06B96"/>
    <w:rsid w:val="00A11BA6"/>
    <w:rsid w:val="00A354B8"/>
    <w:rsid w:val="00A473E4"/>
    <w:rsid w:val="00A57E7E"/>
    <w:rsid w:val="00A6208B"/>
    <w:rsid w:val="00A80E97"/>
    <w:rsid w:val="00A87296"/>
    <w:rsid w:val="00A974EB"/>
    <w:rsid w:val="00AA4B20"/>
    <w:rsid w:val="00AB0F61"/>
    <w:rsid w:val="00AB6948"/>
    <w:rsid w:val="00AC4416"/>
    <w:rsid w:val="00AD0925"/>
    <w:rsid w:val="00AD43E4"/>
    <w:rsid w:val="00AD7965"/>
    <w:rsid w:val="00B04753"/>
    <w:rsid w:val="00B220A3"/>
    <w:rsid w:val="00B2335D"/>
    <w:rsid w:val="00B23A14"/>
    <w:rsid w:val="00B2422C"/>
    <w:rsid w:val="00B327B8"/>
    <w:rsid w:val="00B537EC"/>
    <w:rsid w:val="00BB4F44"/>
    <w:rsid w:val="00BB702B"/>
    <w:rsid w:val="00C175B1"/>
    <w:rsid w:val="00C2022F"/>
    <w:rsid w:val="00C23D95"/>
    <w:rsid w:val="00C24309"/>
    <w:rsid w:val="00C44CC3"/>
    <w:rsid w:val="00C467AD"/>
    <w:rsid w:val="00C54BE8"/>
    <w:rsid w:val="00C843DB"/>
    <w:rsid w:val="00C87D9E"/>
    <w:rsid w:val="00CA257E"/>
    <w:rsid w:val="00CA5B6F"/>
    <w:rsid w:val="00CB26AC"/>
    <w:rsid w:val="00CD3BAB"/>
    <w:rsid w:val="00D13652"/>
    <w:rsid w:val="00D22A1C"/>
    <w:rsid w:val="00D22BE4"/>
    <w:rsid w:val="00D3169C"/>
    <w:rsid w:val="00D31774"/>
    <w:rsid w:val="00D6301A"/>
    <w:rsid w:val="00D74D8B"/>
    <w:rsid w:val="00D771A0"/>
    <w:rsid w:val="00DB0979"/>
    <w:rsid w:val="00DD2A04"/>
    <w:rsid w:val="00DD4652"/>
    <w:rsid w:val="00E20732"/>
    <w:rsid w:val="00E24A2A"/>
    <w:rsid w:val="00E3395A"/>
    <w:rsid w:val="00E44531"/>
    <w:rsid w:val="00E5543C"/>
    <w:rsid w:val="00E85A56"/>
    <w:rsid w:val="00E92A8C"/>
    <w:rsid w:val="00E9373F"/>
    <w:rsid w:val="00E95CEE"/>
    <w:rsid w:val="00EB52B4"/>
    <w:rsid w:val="00EC5A70"/>
    <w:rsid w:val="00EE3197"/>
    <w:rsid w:val="00EE5B52"/>
    <w:rsid w:val="00EE6275"/>
    <w:rsid w:val="00F01BCC"/>
    <w:rsid w:val="00F1347B"/>
    <w:rsid w:val="00F16116"/>
    <w:rsid w:val="00F32923"/>
    <w:rsid w:val="00F3497C"/>
    <w:rsid w:val="00F51473"/>
    <w:rsid w:val="00F7082E"/>
    <w:rsid w:val="00FA75A2"/>
    <w:rsid w:val="00FB6E17"/>
    <w:rsid w:val="00FC3D56"/>
    <w:rsid w:val="00FD2E2B"/>
    <w:rsid w:val="00FE4398"/>
    <w:rsid w:val="00FF6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AD5387A"/>
  <w15:docId w15:val="{D5036F43-8221-4568-AD2C-FCFE7496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757575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0000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0000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0000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0000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0000" w:themeColor="accent1" w:themeShade="BF" w:shadow="1"/>
        <w:left w:val="single" w:sz="2" w:space="10" w:color="000000" w:themeColor="accent1" w:themeShade="BF" w:shadow="1"/>
        <w:bottom w:val="single" w:sz="2" w:space="10" w:color="000000" w:themeColor="accent1" w:themeShade="BF" w:shadow="1"/>
        <w:right w:val="single" w:sz="2" w:space="10" w:color="000000" w:themeColor="accent1" w:themeShade="BF" w:shadow="1"/>
      </w:pBdr>
      <w:ind w:left="1152" w:right="1152"/>
    </w:pPr>
    <w:rPr>
      <w:i/>
      <w:iCs/>
      <w:color w:val="000000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</w:rPr>
      <w:tblPr/>
      <w:tcPr>
        <w:shd w:val="clear" w:color="auto" w:fill="99999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accent1" w:themeFillShade="BF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</w:rPr>
      <w:tblPr/>
      <w:tcPr>
        <w:shd w:val="clear" w:color="auto" w:fill="FFBD9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2" w:themeFillShade="BF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</w:rPr>
      <w:tblPr/>
      <w:tcPr>
        <w:shd w:val="clear" w:color="auto" w:fill="F1F1F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F1F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5A5A5" w:themeFill="accent3" w:themeFillShade="BF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</w:rPr>
      <w:tblPr/>
      <w:tcPr>
        <w:shd w:val="clear" w:color="auto" w:fill="C7C7C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C7C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5757" w:themeFill="accent4" w:themeFillShade="BF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</w:rPr>
      <w:tblPr/>
      <w:tcPr>
        <w:shd w:val="clear" w:color="auto" w:fill="FFBD9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BD9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E4400" w:themeFill="accent5" w:themeFillShade="BF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</w:rPr>
      <w:tblPr/>
      <w:tcPr>
        <w:shd w:val="clear" w:color="auto" w:fill="FFFFF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FF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BFBF" w:themeFill="accent6" w:themeFillShade="BF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2" w:themeFillShade="CC"/>
      </w:tcPr>
    </w:tblStylePr>
    <w:tblStylePr w:type="lastRow">
      <w:rPr>
        <w:b/>
        <w:bCs/>
        <w:color w:val="CB490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FB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5D5D" w:themeFill="accent4" w:themeFillShade="CC"/>
      </w:tcPr>
    </w:tblStylePr>
    <w:tblStylePr w:type="lastRow">
      <w:rPr>
        <w:b/>
        <w:bCs/>
        <w:color w:val="5D5D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1F1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0B0B0" w:themeFill="accent3" w:themeFillShade="CC"/>
      </w:tcPr>
    </w:tblStylePr>
    <w:tblStylePr w:type="lastRow">
      <w:rPr>
        <w:b/>
        <w:bCs/>
        <w:color w:val="B0B0B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EEE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CC" w:themeFill="accent6" w:themeFillShade="CC"/>
      </w:tcPr>
    </w:tblStylePr>
    <w:tblStylePr w:type="lastRow">
      <w:rPr>
        <w:b/>
        <w:bCs/>
        <w:color w:val="CCCCC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FF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B4900" w:themeFill="accent5" w:themeFillShade="CC"/>
      </w:tcPr>
    </w:tblStylePr>
    <w:tblStylePr w:type="lastRow">
      <w:rPr>
        <w:b/>
        <w:bCs/>
        <w:color w:val="CB490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accent1" w:themeShade="99"/>
          <w:insideV w:val="nil"/>
        </w:tcBorders>
        <w:shd w:val="clear" w:color="auto" w:fill="000000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99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808080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2" w:themeShade="99"/>
          <w:insideV w:val="nil"/>
        </w:tcBorders>
        <w:shd w:val="clear" w:color="auto" w:fill="9836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2" w:themeFillShade="99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AD7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57575" w:themeColor="accent4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B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4848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48484" w:themeColor="accent3" w:themeShade="99"/>
          <w:insideV w:val="nil"/>
        </w:tcBorders>
        <w:shd w:val="clear" w:color="auto" w:fill="84848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48484" w:themeFill="accent3" w:themeFillShade="99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DDDDD" w:themeColor="accent3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1F1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646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64646" w:themeColor="accent4" w:themeShade="99"/>
          <w:insideV w:val="nil"/>
        </w:tcBorders>
        <w:shd w:val="clear" w:color="auto" w:fill="4646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64646" w:themeFill="accent4" w:themeFillShade="99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BABAB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FFFF" w:themeColor="accent6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EE5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836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83600" w:themeColor="accent5" w:themeShade="99"/>
          <w:insideV w:val="nil"/>
        </w:tcBorders>
        <w:shd w:val="clear" w:color="auto" w:fill="9836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83600" w:themeFill="accent5" w:themeFillShade="99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AD7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E5C00" w:themeColor="accent5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9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99" w:themeColor="accent6" w:themeShade="99"/>
          <w:insideV w:val="nil"/>
        </w:tcBorders>
        <w:shd w:val="clear" w:color="auto" w:fill="99999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99" w:themeFill="accent6" w:themeFillShade="99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6E6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5A5A5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A3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57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57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2D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44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44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7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B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BF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FE5C0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accent1" w:themeTint="66"/>
        <w:left w:val="single" w:sz="4" w:space="0" w:color="999999" w:themeColor="accent1" w:themeTint="66"/>
        <w:bottom w:val="single" w:sz="4" w:space="0" w:color="999999" w:themeColor="accent1" w:themeTint="66"/>
        <w:right w:val="single" w:sz="4" w:space="0" w:color="999999" w:themeColor="accent1" w:themeTint="66"/>
        <w:insideH w:val="single" w:sz="4" w:space="0" w:color="999999" w:themeColor="accent1" w:themeTint="66"/>
        <w:insideV w:val="single" w:sz="4" w:space="0" w:color="99999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2" w:themeTint="66"/>
        <w:left w:val="single" w:sz="4" w:space="0" w:color="FFBD98" w:themeColor="accent2" w:themeTint="66"/>
        <w:bottom w:val="single" w:sz="4" w:space="0" w:color="FFBD98" w:themeColor="accent2" w:themeTint="66"/>
        <w:right w:val="single" w:sz="4" w:space="0" w:color="FFBD98" w:themeColor="accent2" w:themeTint="66"/>
        <w:insideH w:val="single" w:sz="4" w:space="0" w:color="FFBD98" w:themeColor="accent2" w:themeTint="66"/>
        <w:insideV w:val="single" w:sz="4" w:space="0" w:color="FFBD9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1F1F1" w:themeColor="accent3" w:themeTint="66"/>
        <w:left w:val="single" w:sz="4" w:space="0" w:color="F1F1F1" w:themeColor="accent3" w:themeTint="66"/>
        <w:bottom w:val="single" w:sz="4" w:space="0" w:color="F1F1F1" w:themeColor="accent3" w:themeTint="66"/>
        <w:right w:val="single" w:sz="4" w:space="0" w:color="F1F1F1" w:themeColor="accent3" w:themeTint="66"/>
        <w:insideH w:val="single" w:sz="4" w:space="0" w:color="F1F1F1" w:themeColor="accent3" w:themeTint="66"/>
        <w:insideV w:val="single" w:sz="4" w:space="0" w:color="F1F1F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7C7C7" w:themeColor="accent4" w:themeTint="66"/>
        <w:left w:val="single" w:sz="4" w:space="0" w:color="C7C7C7" w:themeColor="accent4" w:themeTint="66"/>
        <w:bottom w:val="single" w:sz="4" w:space="0" w:color="C7C7C7" w:themeColor="accent4" w:themeTint="66"/>
        <w:right w:val="single" w:sz="4" w:space="0" w:color="C7C7C7" w:themeColor="accent4" w:themeTint="66"/>
        <w:insideH w:val="single" w:sz="4" w:space="0" w:color="C7C7C7" w:themeColor="accent4" w:themeTint="66"/>
        <w:insideV w:val="single" w:sz="4" w:space="0" w:color="C7C7C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BD98" w:themeColor="accent5" w:themeTint="66"/>
        <w:left w:val="single" w:sz="4" w:space="0" w:color="FFBD98" w:themeColor="accent5" w:themeTint="66"/>
        <w:bottom w:val="single" w:sz="4" w:space="0" w:color="FFBD98" w:themeColor="accent5" w:themeTint="66"/>
        <w:right w:val="single" w:sz="4" w:space="0" w:color="FFBD98" w:themeColor="accent5" w:themeTint="66"/>
        <w:insideH w:val="single" w:sz="4" w:space="0" w:color="FFBD98" w:themeColor="accent5" w:themeTint="66"/>
        <w:insideV w:val="single" w:sz="4" w:space="0" w:color="FFBD9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66"/>
        <w:left w:val="single" w:sz="4" w:space="0" w:color="FFFFFF" w:themeColor="accent6" w:themeTint="66"/>
        <w:bottom w:val="single" w:sz="4" w:space="0" w:color="FFFFFF" w:themeColor="accent6" w:themeTint="66"/>
        <w:right w:val="single" w:sz="4" w:space="0" w:color="FFFFFF" w:themeColor="accent6" w:themeTint="66"/>
        <w:insideH w:val="single" w:sz="4" w:space="0" w:color="FFFFFF" w:themeColor="accent6" w:themeTint="66"/>
        <w:insideV w:val="single" w:sz="4" w:space="0" w:color="FFFFF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accent1" w:themeTint="99"/>
        <w:bottom w:val="single" w:sz="2" w:space="0" w:color="666666" w:themeColor="accent1" w:themeTint="99"/>
        <w:insideH w:val="single" w:sz="2" w:space="0" w:color="666666" w:themeColor="accent1" w:themeTint="99"/>
        <w:insideV w:val="single" w:sz="2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2" w:themeTint="99"/>
        <w:bottom w:val="single" w:sz="2" w:space="0" w:color="FF9C65" w:themeColor="accent2" w:themeTint="99"/>
        <w:insideH w:val="single" w:sz="2" w:space="0" w:color="FF9C65" w:themeColor="accent2" w:themeTint="99"/>
        <w:insideV w:val="single" w:sz="2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EAEAEA" w:themeColor="accent3" w:themeTint="99"/>
        <w:bottom w:val="single" w:sz="2" w:space="0" w:color="EAEAEA" w:themeColor="accent3" w:themeTint="99"/>
        <w:insideH w:val="single" w:sz="2" w:space="0" w:color="EAEAEA" w:themeColor="accent3" w:themeTint="99"/>
        <w:insideV w:val="single" w:sz="2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AEAEA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AEAEA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ACACAC" w:themeColor="accent4" w:themeTint="99"/>
        <w:bottom w:val="single" w:sz="2" w:space="0" w:color="ACACAC" w:themeColor="accent4" w:themeTint="99"/>
        <w:insideH w:val="single" w:sz="2" w:space="0" w:color="ACACAC" w:themeColor="accent4" w:themeTint="99"/>
        <w:insideV w:val="single" w:sz="2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CACAC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CACAC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9C65" w:themeColor="accent5" w:themeTint="99"/>
        <w:bottom w:val="single" w:sz="2" w:space="0" w:color="FF9C65" w:themeColor="accent5" w:themeTint="99"/>
        <w:insideH w:val="single" w:sz="2" w:space="0" w:color="FF9C65" w:themeColor="accent5" w:themeTint="99"/>
        <w:insideV w:val="single" w:sz="2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9C6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9C6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FFFFFF" w:themeColor="accent6" w:themeTint="99"/>
        <w:bottom w:val="single" w:sz="2" w:space="0" w:color="FFFFFF" w:themeColor="accent6" w:themeTint="99"/>
        <w:insideH w:val="single" w:sz="2" w:space="0" w:color="FFFFFF" w:themeColor="accent6" w:themeTint="99"/>
        <w:insideV w:val="single" w:sz="2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FFF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FFF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accent1"/>
      </w:tcPr>
    </w:tblStylePr>
    <w:tblStylePr w:type="band1Vert">
      <w:tblPr/>
      <w:tcPr>
        <w:shd w:val="clear" w:color="auto" w:fill="999999" w:themeFill="accent1" w:themeFillTint="66"/>
      </w:tcPr>
    </w:tblStylePr>
    <w:tblStylePr w:type="band1Horz">
      <w:tblPr/>
      <w:tcPr>
        <w:shd w:val="clear" w:color="auto" w:fill="999999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2"/>
      </w:tcPr>
    </w:tblStylePr>
    <w:tblStylePr w:type="band1Vert">
      <w:tblPr/>
      <w:tcPr>
        <w:shd w:val="clear" w:color="auto" w:fill="FFBD98" w:themeFill="accent2" w:themeFillTint="66"/>
      </w:tcPr>
    </w:tblStylePr>
    <w:tblStylePr w:type="band1Horz">
      <w:tblPr/>
      <w:tcPr>
        <w:shd w:val="clear" w:color="auto" w:fill="FFBD98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8F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DDDDD" w:themeFill="accent3"/>
      </w:tcPr>
    </w:tblStylePr>
    <w:tblStylePr w:type="band1Vert">
      <w:tblPr/>
      <w:tcPr>
        <w:shd w:val="clear" w:color="auto" w:fill="F1F1F1" w:themeFill="accent3" w:themeFillTint="66"/>
      </w:tcPr>
    </w:tblStylePr>
    <w:tblStylePr w:type="band1Horz">
      <w:tblPr/>
      <w:tcPr>
        <w:shd w:val="clear" w:color="auto" w:fill="F1F1F1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E3E3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7575" w:themeFill="accent4"/>
      </w:tcPr>
    </w:tblStylePr>
    <w:tblStylePr w:type="band1Vert">
      <w:tblPr/>
      <w:tcPr>
        <w:shd w:val="clear" w:color="auto" w:fill="C7C7C7" w:themeFill="accent4" w:themeFillTint="66"/>
      </w:tcPr>
    </w:tblStylePr>
    <w:tblStylePr w:type="band1Horz">
      <w:tblPr/>
      <w:tcPr>
        <w:shd w:val="clear" w:color="auto" w:fill="C7C7C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ECB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E5C00" w:themeFill="accent5"/>
      </w:tcPr>
    </w:tblStylePr>
    <w:tblStylePr w:type="band1Vert">
      <w:tblPr/>
      <w:tcPr>
        <w:shd w:val="clear" w:color="auto" w:fill="FFBD98" w:themeFill="accent5" w:themeFillTint="66"/>
      </w:tcPr>
    </w:tblStylePr>
    <w:tblStylePr w:type="band1Horz">
      <w:tblPr/>
      <w:tcPr>
        <w:shd w:val="clear" w:color="auto" w:fill="FFBD98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FF" w:themeFill="accent6"/>
      </w:tcPr>
    </w:tblStylePr>
    <w:tblStylePr w:type="band1Vert">
      <w:tblPr/>
      <w:tcPr>
        <w:shd w:val="clear" w:color="auto" w:fill="FFFFFF" w:themeFill="accent6" w:themeFillTint="66"/>
      </w:tcPr>
    </w:tblStylePr>
    <w:tblStylePr w:type="band1Horz">
      <w:tblPr/>
      <w:tcPr>
        <w:shd w:val="clear" w:color="auto" w:fill="FFFFF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  <w:insideV w:val="single" w:sz="4" w:space="0" w:color="666666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bottom w:val="single" w:sz="4" w:space="0" w:color="666666" w:themeColor="accent1" w:themeTint="99"/>
        </w:tcBorders>
      </w:tcPr>
    </w:tblStylePr>
    <w:tblStylePr w:type="nwCell">
      <w:tblPr/>
      <w:tcPr>
        <w:tcBorders>
          <w:bottom w:val="single" w:sz="4" w:space="0" w:color="666666" w:themeColor="accent1" w:themeTint="99"/>
        </w:tcBorders>
      </w:tcPr>
    </w:tblStylePr>
    <w:tblStylePr w:type="seCell">
      <w:tblPr/>
      <w:tcPr>
        <w:tcBorders>
          <w:top w:val="single" w:sz="4" w:space="0" w:color="666666" w:themeColor="accent1" w:themeTint="99"/>
        </w:tcBorders>
      </w:tcPr>
    </w:tblStylePr>
    <w:tblStylePr w:type="swCell">
      <w:tblPr/>
      <w:tcPr>
        <w:tcBorders>
          <w:top w:val="single" w:sz="4" w:space="0" w:color="666666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  <w:insideV w:val="single" w:sz="4" w:space="0" w:color="FF9C65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bottom w:val="single" w:sz="4" w:space="0" w:color="FF9C65" w:themeColor="accent2" w:themeTint="99"/>
        </w:tcBorders>
      </w:tcPr>
    </w:tblStylePr>
    <w:tblStylePr w:type="nwCell">
      <w:tblPr/>
      <w:tcPr>
        <w:tcBorders>
          <w:bottom w:val="single" w:sz="4" w:space="0" w:color="FF9C65" w:themeColor="accent2" w:themeTint="99"/>
        </w:tcBorders>
      </w:tcPr>
    </w:tblStylePr>
    <w:tblStylePr w:type="seCell">
      <w:tblPr/>
      <w:tcPr>
        <w:tcBorders>
          <w:top w:val="single" w:sz="4" w:space="0" w:color="FF9C65" w:themeColor="accent2" w:themeTint="99"/>
        </w:tcBorders>
      </w:tcPr>
    </w:tblStylePr>
    <w:tblStylePr w:type="swCell">
      <w:tblPr/>
      <w:tcPr>
        <w:tcBorders>
          <w:top w:val="single" w:sz="4" w:space="0" w:color="FF9C65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  <w:insideV w:val="single" w:sz="4" w:space="0" w:color="EAEAEA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bottom w:val="single" w:sz="4" w:space="0" w:color="EAEAEA" w:themeColor="accent3" w:themeTint="99"/>
        </w:tcBorders>
      </w:tcPr>
    </w:tblStylePr>
    <w:tblStylePr w:type="nwCell">
      <w:tblPr/>
      <w:tcPr>
        <w:tcBorders>
          <w:bottom w:val="single" w:sz="4" w:space="0" w:color="EAEAEA" w:themeColor="accent3" w:themeTint="99"/>
        </w:tcBorders>
      </w:tcPr>
    </w:tblStylePr>
    <w:tblStylePr w:type="seCell">
      <w:tblPr/>
      <w:tcPr>
        <w:tcBorders>
          <w:top w:val="single" w:sz="4" w:space="0" w:color="EAEAEA" w:themeColor="accent3" w:themeTint="99"/>
        </w:tcBorders>
      </w:tcPr>
    </w:tblStylePr>
    <w:tblStylePr w:type="swCell">
      <w:tblPr/>
      <w:tcPr>
        <w:tcBorders>
          <w:top w:val="single" w:sz="4" w:space="0" w:color="EAEAEA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  <w:insideV w:val="single" w:sz="4" w:space="0" w:color="ACACAC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bottom w:val="single" w:sz="4" w:space="0" w:color="ACACAC" w:themeColor="accent4" w:themeTint="99"/>
        </w:tcBorders>
      </w:tcPr>
    </w:tblStylePr>
    <w:tblStylePr w:type="nwCell">
      <w:tblPr/>
      <w:tcPr>
        <w:tcBorders>
          <w:bottom w:val="single" w:sz="4" w:space="0" w:color="ACACAC" w:themeColor="accent4" w:themeTint="99"/>
        </w:tcBorders>
      </w:tcPr>
    </w:tblStylePr>
    <w:tblStylePr w:type="seCell">
      <w:tblPr/>
      <w:tcPr>
        <w:tcBorders>
          <w:top w:val="single" w:sz="4" w:space="0" w:color="ACACAC" w:themeColor="accent4" w:themeTint="99"/>
        </w:tcBorders>
      </w:tcPr>
    </w:tblStylePr>
    <w:tblStylePr w:type="swCell">
      <w:tblPr/>
      <w:tcPr>
        <w:tcBorders>
          <w:top w:val="single" w:sz="4" w:space="0" w:color="ACACAC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  <w:insideV w:val="single" w:sz="4" w:space="0" w:color="FF9C6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bottom w:val="single" w:sz="4" w:space="0" w:color="FF9C65" w:themeColor="accent5" w:themeTint="99"/>
        </w:tcBorders>
      </w:tcPr>
    </w:tblStylePr>
    <w:tblStylePr w:type="nwCell">
      <w:tblPr/>
      <w:tcPr>
        <w:tcBorders>
          <w:bottom w:val="single" w:sz="4" w:space="0" w:color="FF9C65" w:themeColor="accent5" w:themeTint="99"/>
        </w:tcBorders>
      </w:tcPr>
    </w:tblStylePr>
    <w:tblStylePr w:type="seCell">
      <w:tblPr/>
      <w:tcPr>
        <w:tcBorders>
          <w:top w:val="single" w:sz="4" w:space="0" w:color="FF9C65" w:themeColor="accent5" w:themeTint="99"/>
        </w:tcBorders>
      </w:tcPr>
    </w:tblStylePr>
    <w:tblStylePr w:type="swCell">
      <w:tblPr/>
      <w:tcPr>
        <w:tcBorders>
          <w:top w:val="single" w:sz="4" w:space="0" w:color="FF9C6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bottom w:val="single" w:sz="4" w:space="0" w:color="FFFFFF" w:themeColor="accent6" w:themeTint="99"/>
        </w:tcBorders>
      </w:tcPr>
    </w:tblStylePr>
    <w:tblStylePr w:type="nwCell">
      <w:tblPr/>
      <w:tcPr>
        <w:tcBorders>
          <w:bottom w:val="single" w:sz="4" w:space="0" w:color="FFFFFF" w:themeColor="accent6" w:themeTint="99"/>
        </w:tcBorders>
      </w:tcPr>
    </w:tblStylePr>
    <w:tblStylePr w:type="seCell">
      <w:tblPr/>
      <w:tcPr>
        <w:tcBorders>
          <w:top w:val="single" w:sz="4" w:space="0" w:color="FFFFFF" w:themeColor="accent6" w:themeTint="99"/>
        </w:tcBorders>
      </w:tcPr>
    </w:tblStylePr>
    <w:tblStylePr w:type="swCell">
      <w:tblPr/>
      <w:tcPr>
        <w:tcBorders>
          <w:top w:val="single" w:sz="4" w:space="0" w:color="FFFFFF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0000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000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000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BE4400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0000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0000" w:themeColor="accent1" w:themeShade="BF"/>
        <w:bottom w:val="single" w:sz="4" w:space="10" w:color="000000" w:themeColor="accent1" w:themeShade="BF"/>
      </w:pBdr>
      <w:spacing w:before="360" w:after="360"/>
      <w:ind w:left="864" w:right="864"/>
      <w:jc w:val="center"/>
    </w:pPr>
    <w:rPr>
      <w:i/>
      <w:iCs/>
      <w:color w:val="00000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0000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0000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1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single" w:sz="8" w:space="0" w:color="0000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  <w:shd w:val="clear" w:color="auto" w:fill="C0C0C0" w:themeFill="accent1" w:themeFillTint="3F"/>
      </w:tcPr>
    </w:tblStylePr>
    <w:tblStylePr w:type="band2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V w:val="single" w:sz="8" w:space="0" w:color="000000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1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H w:val="nil"/>
          <w:insideV w:val="single" w:sz="8" w:space="0" w:color="FE5C00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  <w:shd w:val="clear" w:color="auto" w:fill="FFD6BF" w:themeFill="accent2" w:themeFillTint="3F"/>
      </w:tcPr>
    </w:tblStylePr>
    <w:tblStylePr w:type="band2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  <w:insideV w:val="single" w:sz="8" w:space="0" w:color="FE5C00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1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H w:val="nil"/>
          <w:insideV w:val="single" w:sz="8" w:space="0" w:color="DDDDD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  <w:shd w:val="clear" w:color="auto" w:fill="F6F6F6" w:themeFill="accent3" w:themeFillTint="3F"/>
      </w:tcPr>
    </w:tblStylePr>
    <w:tblStylePr w:type="band2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  <w:insideV w:val="single" w:sz="8" w:space="0" w:color="DDDDD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1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H w:val="nil"/>
          <w:insideV w:val="single" w:sz="8" w:space="0" w:color="75757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  <w:shd w:val="clear" w:color="auto" w:fill="DCDCDC" w:themeFill="accent4" w:themeFillTint="3F"/>
      </w:tcPr>
    </w:tblStylePr>
    <w:tblStylePr w:type="band2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  <w:insideV w:val="single" w:sz="8" w:space="0" w:color="75757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1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H w:val="nil"/>
          <w:insideV w:val="single" w:sz="8" w:space="0" w:color="FE5C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  <w:shd w:val="clear" w:color="auto" w:fill="FFD6BF" w:themeFill="accent5" w:themeFillTint="3F"/>
      </w:tcPr>
    </w:tblStylePr>
    <w:tblStylePr w:type="band2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  <w:insideV w:val="single" w:sz="8" w:space="0" w:color="FE5C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1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H w:val="nil"/>
          <w:insideV w:val="single" w:sz="8" w:space="0" w:color="FFFFFF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  <w:shd w:val="clear" w:color="auto" w:fill="FFFFFF" w:themeFill="accent6" w:themeFillTint="3F"/>
      </w:tcPr>
    </w:tblStylePr>
    <w:tblStylePr w:type="band2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  <w:insideV w:val="single" w:sz="8" w:space="0" w:color="FFFFFF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  <w:tblStylePr w:type="band1Horz">
      <w:tblPr/>
      <w:tcPr>
        <w:tcBorders>
          <w:top w:val="single" w:sz="8" w:space="0" w:color="FE5C00" w:themeColor="accent2"/>
          <w:left w:val="single" w:sz="8" w:space="0" w:color="FE5C00" w:themeColor="accent2"/>
          <w:bottom w:val="single" w:sz="8" w:space="0" w:color="FE5C00" w:themeColor="accent2"/>
          <w:right w:val="single" w:sz="8" w:space="0" w:color="FE5C00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  <w:tblStylePr w:type="band1Horz">
      <w:tblPr/>
      <w:tcPr>
        <w:tcBorders>
          <w:top w:val="single" w:sz="8" w:space="0" w:color="DDDDDD" w:themeColor="accent3"/>
          <w:left w:val="single" w:sz="8" w:space="0" w:color="DDDDDD" w:themeColor="accent3"/>
          <w:bottom w:val="single" w:sz="8" w:space="0" w:color="DDDDDD" w:themeColor="accent3"/>
          <w:right w:val="single" w:sz="8" w:space="0" w:color="DDDDD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  <w:tblStylePr w:type="band1Horz">
      <w:tblPr/>
      <w:tcPr>
        <w:tcBorders>
          <w:top w:val="single" w:sz="8" w:space="0" w:color="757575" w:themeColor="accent4"/>
          <w:left w:val="single" w:sz="8" w:space="0" w:color="757575" w:themeColor="accent4"/>
          <w:bottom w:val="single" w:sz="8" w:space="0" w:color="757575" w:themeColor="accent4"/>
          <w:right w:val="single" w:sz="8" w:space="0" w:color="75757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  <w:tblStylePr w:type="band1Horz">
      <w:tblPr/>
      <w:tcPr>
        <w:tcBorders>
          <w:top w:val="single" w:sz="8" w:space="0" w:color="FE5C00" w:themeColor="accent5"/>
          <w:left w:val="single" w:sz="8" w:space="0" w:color="FE5C00" w:themeColor="accent5"/>
          <w:bottom w:val="single" w:sz="8" w:space="0" w:color="FE5C00" w:themeColor="accent5"/>
          <w:right w:val="single" w:sz="8" w:space="0" w:color="FE5C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  <w:tblStylePr w:type="band1Horz">
      <w:tblPr/>
      <w:tcPr>
        <w:tcBorders>
          <w:top w:val="single" w:sz="8" w:space="0" w:color="FFFFFF" w:themeColor="accent6"/>
          <w:left w:val="single" w:sz="8" w:space="0" w:color="FFFFFF" w:themeColor="accent6"/>
          <w:bottom w:val="single" w:sz="8" w:space="0" w:color="FFFFFF" w:themeColor="accent6"/>
          <w:right w:val="single" w:sz="8" w:space="0" w:color="FFFFFF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2"/>
          <w:left w:val="nil"/>
          <w:bottom w:val="single" w:sz="8" w:space="0" w:color="FE5C00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DDDDD" w:themeColor="accent3"/>
          <w:left w:val="nil"/>
          <w:bottom w:val="single" w:sz="8" w:space="0" w:color="DDDDD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7575" w:themeColor="accent4"/>
          <w:left w:val="nil"/>
          <w:bottom w:val="single" w:sz="8" w:space="0" w:color="75757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5C00" w:themeColor="accent5"/>
          <w:left w:val="nil"/>
          <w:bottom w:val="single" w:sz="8" w:space="0" w:color="FE5C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FF" w:themeColor="accent6"/>
          <w:left w:val="nil"/>
          <w:bottom w:val="single" w:sz="8" w:space="0" w:color="FFFFF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AEAEA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CACAC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9C6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FFF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bottom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bottom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bottom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bottom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bottom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bottom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accent1"/>
        <w:left w:val="single" w:sz="4" w:space="0" w:color="000000" w:themeColor="accent1"/>
        <w:bottom w:val="single" w:sz="4" w:space="0" w:color="000000" w:themeColor="accent1"/>
        <w:right w:val="single" w:sz="4" w:space="0" w:color="00000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accent1"/>
          <w:right w:val="single" w:sz="4" w:space="0" w:color="000000" w:themeColor="accent1"/>
        </w:tcBorders>
      </w:tcPr>
    </w:tblStylePr>
    <w:tblStylePr w:type="band1Horz">
      <w:tblPr/>
      <w:tcPr>
        <w:tcBorders>
          <w:top w:val="single" w:sz="4" w:space="0" w:color="000000" w:themeColor="accent1"/>
          <w:bottom w:val="single" w:sz="4" w:space="0" w:color="00000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accent1"/>
          <w:left w:val="nil"/>
        </w:tcBorders>
      </w:tcPr>
    </w:tblStylePr>
    <w:tblStylePr w:type="swCell">
      <w:tblPr/>
      <w:tcPr>
        <w:tcBorders>
          <w:top w:val="double" w:sz="4" w:space="0" w:color="000000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2"/>
        <w:left w:val="single" w:sz="4" w:space="0" w:color="FE5C00" w:themeColor="accent2"/>
        <w:bottom w:val="single" w:sz="4" w:space="0" w:color="FE5C00" w:themeColor="accent2"/>
        <w:right w:val="single" w:sz="4" w:space="0" w:color="FE5C00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2"/>
          <w:right w:val="single" w:sz="4" w:space="0" w:color="FE5C00" w:themeColor="accent2"/>
        </w:tcBorders>
      </w:tcPr>
    </w:tblStylePr>
    <w:tblStylePr w:type="band1Horz">
      <w:tblPr/>
      <w:tcPr>
        <w:tcBorders>
          <w:top w:val="single" w:sz="4" w:space="0" w:color="FE5C00" w:themeColor="accent2"/>
          <w:bottom w:val="single" w:sz="4" w:space="0" w:color="FE5C00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2"/>
          <w:left w:val="nil"/>
        </w:tcBorders>
      </w:tcPr>
    </w:tblStylePr>
    <w:tblStylePr w:type="swCell">
      <w:tblPr/>
      <w:tcPr>
        <w:tcBorders>
          <w:top w:val="double" w:sz="4" w:space="0" w:color="FE5C00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DDDDDD" w:themeColor="accent3"/>
        <w:left w:val="single" w:sz="4" w:space="0" w:color="DDDDDD" w:themeColor="accent3"/>
        <w:bottom w:val="single" w:sz="4" w:space="0" w:color="DDDDDD" w:themeColor="accent3"/>
        <w:right w:val="single" w:sz="4" w:space="0" w:color="DDDDD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DDDDD" w:themeColor="accent3"/>
          <w:right w:val="single" w:sz="4" w:space="0" w:color="DDDDDD" w:themeColor="accent3"/>
        </w:tcBorders>
      </w:tcPr>
    </w:tblStylePr>
    <w:tblStylePr w:type="band1Horz">
      <w:tblPr/>
      <w:tcPr>
        <w:tcBorders>
          <w:top w:val="single" w:sz="4" w:space="0" w:color="DDDDDD" w:themeColor="accent3"/>
          <w:bottom w:val="single" w:sz="4" w:space="0" w:color="DDDDD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DDDDD" w:themeColor="accent3"/>
          <w:left w:val="nil"/>
        </w:tcBorders>
      </w:tcPr>
    </w:tblStylePr>
    <w:tblStylePr w:type="swCell">
      <w:tblPr/>
      <w:tcPr>
        <w:tcBorders>
          <w:top w:val="double" w:sz="4" w:space="0" w:color="DDDDD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7575" w:themeColor="accent4"/>
        <w:left w:val="single" w:sz="4" w:space="0" w:color="757575" w:themeColor="accent4"/>
        <w:bottom w:val="single" w:sz="4" w:space="0" w:color="757575" w:themeColor="accent4"/>
        <w:right w:val="single" w:sz="4" w:space="0" w:color="75757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7575" w:themeColor="accent4"/>
          <w:right w:val="single" w:sz="4" w:space="0" w:color="757575" w:themeColor="accent4"/>
        </w:tcBorders>
      </w:tcPr>
    </w:tblStylePr>
    <w:tblStylePr w:type="band1Horz">
      <w:tblPr/>
      <w:tcPr>
        <w:tcBorders>
          <w:top w:val="single" w:sz="4" w:space="0" w:color="757575" w:themeColor="accent4"/>
          <w:bottom w:val="single" w:sz="4" w:space="0" w:color="75757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7575" w:themeColor="accent4"/>
          <w:left w:val="nil"/>
        </w:tcBorders>
      </w:tcPr>
    </w:tblStylePr>
    <w:tblStylePr w:type="swCell">
      <w:tblPr/>
      <w:tcPr>
        <w:tcBorders>
          <w:top w:val="double" w:sz="4" w:space="0" w:color="75757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E5C00" w:themeColor="accent5"/>
        <w:left w:val="single" w:sz="4" w:space="0" w:color="FE5C00" w:themeColor="accent5"/>
        <w:bottom w:val="single" w:sz="4" w:space="0" w:color="FE5C00" w:themeColor="accent5"/>
        <w:right w:val="single" w:sz="4" w:space="0" w:color="FE5C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E5C00" w:themeColor="accent5"/>
          <w:right w:val="single" w:sz="4" w:space="0" w:color="FE5C00" w:themeColor="accent5"/>
        </w:tcBorders>
      </w:tcPr>
    </w:tblStylePr>
    <w:tblStylePr w:type="band1Horz">
      <w:tblPr/>
      <w:tcPr>
        <w:tcBorders>
          <w:top w:val="single" w:sz="4" w:space="0" w:color="FE5C00" w:themeColor="accent5"/>
          <w:bottom w:val="single" w:sz="4" w:space="0" w:color="FE5C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E5C00" w:themeColor="accent5"/>
          <w:left w:val="nil"/>
        </w:tcBorders>
      </w:tcPr>
    </w:tblStylePr>
    <w:tblStylePr w:type="swCell">
      <w:tblPr/>
      <w:tcPr>
        <w:tcBorders>
          <w:top w:val="double" w:sz="4" w:space="0" w:color="FE5C0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/>
        <w:left w:val="single" w:sz="4" w:space="0" w:color="FFFFFF" w:themeColor="accent6"/>
        <w:bottom w:val="single" w:sz="4" w:space="0" w:color="FFFFFF" w:themeColor="accent6"/>
        <w:right w:val="single" w:sz="4" w:space="0" w:color="FFFFF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FFFF" w:themeColor="accent6"/>
          <w:right w:val="single" w:sz="4" w:space="0" w:color="FFFFFF" w:themeColor="accent6"/>
        </w:tcBorders>
      </w:tcPr>
    </w:tblStylePr>
    <w:tblStylePr w:type="band1Horz">
      <w:tblPr/>
      <w:tcPr>
        <w:tcBorders>
          <w:top w:val="single" w:sz="4" w:space="0" w:color="FFFFFF" w:themeColor="accent6"/>
          <w:bottom w:val="single" w:sz="4" w:space="0" w:color="FFFFF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FFFF" w:themeColor="accent6"/>
          <w:left w:val="nil"/>
        </w:tcBorders>
      </w:tcPr>
    </w:tblStylePr>
    <w:tblStylePr w:type="swCell">
      <w:tblPr/>
      <w:tcPr>
        <w:tcBorders>
          <w:top w:val="double" w:sz="4" w:space="0" w:color="FFFFFF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1" w:themeTint="99"/>
        <w:left w:val="single" w:sz="4" w:space="0" w:color="666666" w:themeColor="accent1" w:themeTint="99"/>
        <w:bottom w:val="single" w:sz="4" w:space="0" w:color="666666" w:themeColor="accent1" w:themeTint="99"/>
        <w:right w:val="single" w:sz="4" w:space="0" w:color="666666" w:themeColor="accent1" w:themeTint="99"/>
        <w:insideH w:val="single" w:sz="4" w:space="0" w:color="666666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accent1"/>
          <w:left w:val="single" w:sz="4" w:space="0" w:color="000000" w:themeColor="accent1"/>
          <w:bottom w:val="single" w:sz="4" w:space="0" w:color="000000" w:themeColor="accent1"/>
          <w:right w:val="single" w:sz="4" w:space="0" w:color="000000" w:themeColor="accent1"/>
          <w:insideH w:val="nil"/>
        </w:tcBorders>
        <w:shd w:val="clear" w:color="auto" w:fill="000000" w:themeFill="accent1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2" w:themeTint="99"/>
        <w:left w:val="single" w:sz="4" w:space="0" w:color="FF9C65" w:themeColor="accent2" w:themeTint="99"/>
        <w:bottom w:val="single" w:sz="4" w:space="0" w:color="FF9C65" w:themeColor="accent2" w:themeTint="99"/>
        <w:right w:val="single" w:sz="4" w:space="0" w:color="FF9C65" w:themeColor="accent2" w:themeTint="99"/>
        <w:insideH w:val="single" w:sz="4" w:space="0" w:color="FF9C6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2"/>
          <w:left w:val="single" w:sz="4" w:space="0" w:color="FE5C00" w:themeColor="accent2"/>
          <w:bottom w:val="single" w:sz="4" w:space="0" w:color="FE5C00" w:themeColor="accent2"/>
          <w:right w:val="single" w:sz="4" w:space="0" w:color="FE5C00" w:themeColor="accent2"/>
          <w:insideH w:val="nil"/>
        </w:tcBorders>
        <w:shd w:val="clear" w:color="auto" w:fill="FE5C00" w:themeFill="accent2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EAEAEA" w:themeColor="accent3" w:themeTint="99"/>
        <w:left w:val="single" w:sz="4" w:space="0" w:color="EAEAEA" w:themeColor="accent3" w:themeTint="99"/>
        <w:bottom w:val="single" w:sz="4" w:space="0" w:color="EAEAEA" w:themeColor="accent3" w:themeTint="99"/>
        <w:right w:val="single" w:sz="4" w:space="0" w:color="EAEAEA" w:themeColor="accent3" w:themeTint="99"/>
        <w:insideH w:val="single" w:sz="4" w:space="0" w:color="EAEAEA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DDDDD" w:themeColor="accent3"/>
          <w:left w:val="single" w:sz="4" w:space="0" w:color="DDDDDD" w:themeColor="accent3"/>
          <w:bottom w:val="single" w:sz="4" w:space="0" w:color="DDDDDD" w:themeColor="accent3"/>
          <w:right w:val="single" w:sz="4" w:space="0" w:color="DDDDDD" w:themeColor="accent3"/>
          <w:insideH w:val="nil"/>
        </w:tcBorders>
        <w:shd w:val="clear" w:color="auto" w:fill="DDDDDD" w:themeFill="accent3"/>
      </w:tcPr>
    </w:tblStylePr>
    <w:tblStylePr w:type="lastRow">
      <w:rPr>
        <w:b/>
        <w:bCs/>
      </w:rPr>
      <w:tblPr/>
      <w:tcPr>
        <w:tcBorders>
          <w:top w:val="double" w:sz="4" w:space="0" w:color="EAEAEA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CACAC" w:themeColor="accent4" w:themeTint="99"/>
        <w:left w:val="single" w:sz="4" w:space="0" w:color="ACACAC" w:themeColor="accent4" w:themeTint="99"/>
        <w:bottom w:val="single" w:sz="4" w:space="0" w:color="ACACAC" w:themeColor="accent4" w:themeTint="99"/>
        <w:right w:val="single" w:sz="4" w:space="0" w:color="ACACAC" w:themeColor="accent4" w:themeTint="99"/>
        <w:insideH w:val="single" w:sz="4" w:space="0" w:color="ACACA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7575" w:themeColor="accent4"/>
          <w:left w:val="single" w:sz="4" w:space="0" w:color="757575" w:themeColor="accent4"/>
          <w:bottom w:val="single" w:sz="4" w:space="0" w:color="757575" w:themeColor="accent4"/>
          <w:right w:val="single" w:sz="4" w:space="0" w:color="757575" w:themeColor="accent4"/>
          <w:insideH w:val="nil"/>
        </w:tcBorders>
        <w:shd w:val="clear" w:color="auto" w:fill="757575" w:themeFill="accent4"/>
      </w:tcPr>
    </w:tblStylePr>
    <w:tblStylePr w:type="lastRow">
      <w:rPr>
        <w:b/>
        <w:bCs/>
      </w:rPr>
      <w:tblPr/>
      <w:tcPr>
        <w:tcBorders>
          <w:top w:val="double" w:sz="4" w:space="0" w:color="ACACAC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9C65" w:themeColor="accent5" w:themeTint="99"/>
        <w:left w:val="single" w:sz="4" w:space="0" w:color="FF9C65" w:themeColor="accent5" w:themeTint="99"/>
        <w:bottom w:val="single" w:sz="4" w:space="0" w:color="FF9C65" w:themeColor="accent5" w:themeTint="99"/>
        <w:right w:val="single" w:sz="4" w:space="0" w:color="FF9C65" w:themeColor="accent5" w:themeTint="99"/>
        <w:insideH w:val="single" w:sz="4" w:space="0" w:color="FF9C6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E5C00" w:themeColor="accent5"/>
          <w:left w:val="single" w:sz="4" w:space="0" w:color="FE5C00" w:themeColor="accent5"/>
          <w:bottom w:val="single" w:sz="4" w:space="0" w:color="FE5C00" w:themeColor="accent5"/>
          <w:right w:val="single" w:sz="4" w:space="0" w:color="FE5C00" w:themeColor="accent5"/>
          <w:insideH w:val="nil"/>
        </w:tcBorders>
        <w:shd w:val="clear" w:color="auto" w:fill="FE5C00" w:themeFill="accent5"/>
      </w:tcPr>
    </w:tblStylePr>
    <w:tblStylePr w:type="lastRow">
      <w:rPr>
        <w:b/>
        <w:bCs/>
      </w:rPr>
      <w:tblPr/>
      <w:tcPr>
        <w:tcBorders>
          <w:top w:val="double" w:sz="4" w:space="0" w:color="FF9C6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accent1"/>
        <w:left w:val="single" w:sz="24" w:space="0" w:color="000000" w:themeColor="accent1"/>
        <w:bottom w:val="single" w:sz="24" w:space="0" w:color="000000" w:themeColor="accent1"/>
        <w:right w:val="single" w:sz="24" w:space="0" w:color="000000" w:themeColor="accent1"/>
      </w:tblBorders>
    </w:tblPr>
    <w:tcPr>
      <w:shd w:val="clear" w:color="auto" w:fill="00000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2"/>
        <w:left w:val="single" w:sz="24" w:space="0" w:color="FE5C00" w:themeColor="accent2"/>
        <w:bottom w:val="single" w:sz="24" w:space="0" w:color="FE5C00" w:themeColor="accent2"/>
        <w:right w:val="single" w:sz="24" w:space="0" w:color="FE5C00" w:themeColor="accent2"/>
      </w:tblBorders>
    </w:tblPr>
    <w:tcPr>
      <w:shd w:val="clear" w:color="auto" w:fill="FE5C00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DDDDD" w:themeColor="accent3"/>
        <w:left w:val="single" w:sz="24" w:space="0" w:color="DDDDDD" w:themeColor="accent3"/>
        <w:bottom w:val="single" w:sz="24" w:space="0" w:color="DDDDDD" w:themeColor="accent3"/>
        <w:right w:val="single" w:sz="24" w:space="0" w:color="DDDDDD" w:themeColor="accent3"/>
      </w:tblBorders>
    </w:tblPr>
    <w:tcPr>
      <w:shd w:val="clear" w:color="auto" w:fill="DDDDD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7575" w:themeColor="accent4"/>
        <w:left w:val="single" w:sz="24" w:space="0" w:color="757575" w:themeColor="accent4"/>
        <w:bottom w:val="single" w:sz="24" w:space="0" w:color="757575" w:themeColor="accent4"/>
        <w:right w:val="single" w:sz="24" w:space="0" w:color="757575" w:themeColor="accent4"/>
      </w:tblBorders>
    </w:tblPr>
    <w:tcPr>
      <w:shd w:val="clear" w:color="auto" w:fill="75757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E5C00" w:themeColor="accent5"/>
        <w:left w:val="single" w:sz="24" w:space="0" w:color="FE5C00" w:themeColor="accent5"/>
        <w:bottom w:val="single" w:sz="24" w:space="0" w:color="FE5C00" w:themeColor="accent5"/>
        <w:right w:val="single" w:sz="24" w:space="0" w:color="FE5C00" w:themeColor="accent5"/>
      </w:tblBorders>
    </w:tblPr>
    <w:tcPr>
      <w:shd w:val="clear" w:color="auto" w:fill="FE5C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  <w:tblBorders>
        <w:top w:val="single" w:sz="4" w:space="0" w:color="000000" w:themeColor="accent1"/>
        <w:bottom w:val="single" w:sz="4" w:space="0" w:color="00000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  <w:tblBorders>
        <w:top w:val="single" w:sz="4" w:space="0" w:color="FE5C00" w:themeColor="accent2"/>
        <w:bottom w:val="single" w:sz="4" w:space="0" w:color="FE5C00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  <w:tblBorders>
        <w:top w:val="single" w:sz="4" w:space="0" w:color="DDDDDD" w:themeColor="accent3"/>
        <w:bottom w:val="single" w:sz="4" w:space="0" w:color="DDDDD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DDDD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  <w:tblBorders>
        <w:top w:val="single" w:sz="4" w:space="0" w:color="757575" w:themeColor="accent4"/>
        <w:bottom w:val="single" w:sz="4" w:space="0" w:color="75757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757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  <w:tblBorders>
        <w:top w:val="single" w:sz="4" w:space="0" w:color="FE5C00" w:themeColor="accent5"/>
        <w:bottom w:val="single" w:sz="4" w:space="0" w:color="FE5C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E5C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  <w:tblBorders>
        <w:top w:val="single" w:sz="4" w:space="0" w:color="FFFFFF" w:themeColor="accent6"/>
        <w:bottom w:val="single" w:sz="4" w:space="0" w:color="FFFFFF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FFFF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000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accent1" w:themeFillTint="33"/>
      </w:tcPr>
    </w:tblStylePr>
    <w:tblStylePr w:type="band1Horz">
      <w:tblPr/>
      <w:tcPr>
        <w:shd w:val="clear" w:color="auto" w:fill="CCCC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BE4400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2" w:themeFillTint="33"/>
      </w:tcPr>
    </w:tblStylePr>
    <w:tblStylePr w:type="band1Horz">
      <w:tblPr/>
      <w:tcPr>
        <w:shd w:val="clear" w:color="auto" w:fill="FFDEC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A5A5A5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DDD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DDD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DDD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DDD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8F8F8" w:themeFill="accent3" w:themeFillTint="33"/>
      </w:tcPr>
    </w:tblStylePr>
    <w:tblStylePr w:type="band1Horz">
      <w:tblPr/>
      <w:tcPr>
        <w:shd w:val="clear" w:color="auto" w:fill="F8F8F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5757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757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757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757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757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3E3E3" w:themeFill="accent4" w:themeFillTint="33"/>
      </w:tcPr>
    </w:tblStylePr>
    <w:tblStylePr w:type="band1Horz">
      <w:tblPr/>
      <w:tcPr>
        <w:shd w:val="clear" w:color="auto" w:fill="E3E3E3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BE44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E5C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E5C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E5C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E5C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FDECB" w:themeFill="accent5" w:themeFillTint="33"/>
      </w:tcPr>
    </w:tblStylePr>
    <w:tblStylePr w:type="band1Horz">
      <w:tblPr/>
      <w:tcPr>
        <w:shd w:val="clear" w:color="auto" w:fill="FFDECB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BFBFB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FFFF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FFFF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FFFF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FFFF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  <w:insideV w:val="single" w:sz="8" w:space="0" w:color="404040" w:themeColor="accent1" w:themeTint="BF"/>
      </w:tblBorders>
    </w:tblPr>
    <w:tcPr>
      <w:shd w:val="clear" w:color="auto" w:fill="C0C0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shd w:val="clear" w:color="auto" w:fill="808080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  <w:insideV w:val="single" w:sz="8" w:space="0" w:color="FF843F" w:themeColor="accent2" w:themeTint="BF"/>
      </w:tblBorders>
    </w:tblPr>
    <w:tcPr>
      <w:shd w:val="clear" w:color="auto" w:fill="FFD6B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shd w:val="clear" w:color="auto" w:fill="FFAD7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  <w:insideV w:val="single" w:sz="8" w:space="0" w:color="E5E5E5" w:themeColor="accent3" w:themeTint="BF"/>
      </w:tblBorders>
    </w:tblPr>
    <w:tcPr>
      <w:shd w:val="clear" w:color="auto" w:fill="F6F6F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5E5E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shd w:val="clear" w:color="auto" w:fill="EEEEE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  <w:insideV w:val="single" w:sz="8" w:space="0" w:color="979797" w:themeColor="accent4" w:themeTint="BF"/>
      </w:tblBorders>
    </w:tblPr>
    <w:tcPr>
      <w:shd w:val="clear" w:color="auto" w:fill="DCDCD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7979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shd w:val="clear" w:color="auto" w:fill="BABAB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  <w:insideV w:val="single" w:sz="8" w:space="0" w:color="FF843F" w:themeColor="accent5" w:themeTint="BF"/>
      </w:tblBorders>
    </w:tblPr>
    <w:tcPr>
      <w:shd w:val="clear" w:color="auto" w:fill="FFD6B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843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shd w:val="clear" w:color="auto" w:fill="FFAD7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  <w:insideV w:val="single" w:sz="8" w:space="0" w:color="FFFFFF" w:themeColor="accent6" w:themeTint="BF"/>
      </w:tblBorders>
    </w:tblPr>
    <w:tcPr>
      <w:shd w:val="clear" w:color="auto" w:fill="FFFFF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F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shd w:val="clear" w:color="auto" w:fill="FFFFFF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  <w:insideH w:val="single" w:sz="8" w:space="0" w:color="000000" w:themeColor="accent1"/>
        <w:insideV w:val="single" w:sz="8" w:space="0" w:color="000000" w:themeColor="accent1"/>
      </w:tblBorders>
    </w:tblPr>
    <w:tcPr>
      <w:shd w:val="clear" w:color="auto" w:fill="C0C0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accent1" w:themeFillTint="33"/>
      </w:tcPr>
    </w:tblStylePr>
    <w:tblStylePr w:type="band1Vert">
      <w:tblPr/>
      <w:tcPr>
        <w:shd w:val="clear" w:color="auto" w:fill="808080" w:themeFill="accent1" w:themeFillTint="7F"/>
      </w:tcPr>
    </w:tblStylePr>
    <w:tblStylePr w:type="band1Horz">
      <w:tblPr/>
      <w:tcPr>
        <w:tcBorders>
          <w:insideH w:val="single" w:sz="6" w:space="0" w:color="000000" w:themeColor="accent1"/>
          <w:insideV w:val="single" w:sz="6" w:space="0" w:color="000000" w:themeColor="accent1"/>
        </w:tcBorders>
        <w:shd w:val="clear" w:color="auto" w:fill="808080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  <w:insideH w:val="single" w:sz="8" w:space="0" w:color="FE5C00" w:themeColor="accent2"/>
        <w:insideV w:val="single" w:sz="8" w:space="0" w:color="FE5C00" w:themeColor="accent2"/>
      </w:tblBorders>
    </w:tblPr>
    <w:tcPr>
      <w:shd w:val="clear" w:color="auto" w:fill="FFD6B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2" w:themeFillTint="33"/>
      </w:tcPr>
    </w:tblStylePr>
    <w:tblStylePr w:type="band1Vert">
      <w:tblPr/>
      <w:tcPr>
        <w:shd w:val="clear" w:color="auto" w:fill="FFAD7F" w:themeFill="accent2" w:themeFillTint="7F"/>
      </w:tcPr>
    </w:tblStylePr>
    <w:tblStylePr w:type="band1Horz">
      <w:tblPr/>
      <w:tcPr>
        <w:tcBorders>
          <w:insideH w:val="single" w:sz="6" w:space="0" w:color="FE5C00" w:themeColor="accent2"/>
          <w:insideV w:val="single" w:sz="6" w:space="0" w:color="FE5C00" w:themeColor="accent2"/>
        </w:tcBorders>
        <w:shd w:val="clear" w:color="auto" w:fill="FFAD7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  <w:insideH w:val="single" w:sz="8" w:space="0" w:color="DDDDDD" w:themeColor="accent3"/>
        <w:insideV w:val="single" w:sz="8" w:space="0" w:color="DDDDDD" w:themeColor="accent3"/>
      </w:tblBorders>
    </w:tblPr>
    <w:tcPr>
      <w:shd w:val="clear" w:color="auto" w:fill="F6F6F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BFBF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3" w:themeFillTint="33"/>
      </w:tcPr>
    </w:tblStylePr>
    <w:tblStylePr w:type="band1Vert">
      <w:tblPr/>
      <w:tcPr>
        <w:shd w:val="clear" w:color="auto" w:fill="EEEEEE" w:themeFill="accent3" w:themeFillTint="7F"/>
      </w:tcPr>
    </w:tblStylePr>
    <w:tblStylePr w:type="band1Horz">
      <w:tblPr/>
      <w:tcPr>
        <w:tcBorders>
          <w:insideH w:val="single" w:sz="6" w:space="0" w:color="DDDDDD" w:themeColor="accent3"/>
          <w:insideV w:val="single" w:sz="6" w:space="0" w:color="DDDDDD" w:themeColor="accent3"/>
        </w:tcBorders>
        <w:shd w:val="clear" w:color="auto" w:fill="EEEEE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  <w:insideH w:val="single" w:sz="8" w:space="0" w:color="757575" w:themeColor="accent4"/>
        <w:insideV w:val="single" w:sz="8" w:space="0" w:color="757575" w:themeColor="accent4"/>
      </w:tblBorders>
    </w:tblPr>
    <w:tcPr>
      <w:shd w:val="clear" w:color="auto" w:fill="DCDCD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1F1F1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E3E3" w:themeFill="accent4" w:themeFillTint="33"/>
      </w:tcPr>
    </w:tblStylePr>
    <w:tblStylePr w:type="band1Vert">
      <w:tblPr/>
      <w:tcPr>
        <w:shd w:val="clear" w:color="auto" w:fill="BABABA" w:themeFill="accent4" w:themeFillTint="7F"/>
      </w:tcPr>
    </w:tblStylePr>
    <w:tblStylePr w:type="band1Horz">
      <w:tblPr/>
      <w:tcPr>
        <w:tcBorders>
          <w:insideH w:val="single" w:sz="6" w:space="0" w:color="757575" w:themeColor="accent4"/>
          <w:insideV w:val="single" w:sz="6" w:space="0" w:color="757575" w:themeColor="accent4"/>
        </w:tcBorders>
        <w:shd w:val="clear" w:color="auto" w:fill="BABAB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  <w:insideH w:val="single" w:sz="8" w:space="0" w:color="FE5C00" w:themeColor="accent5"/>
        <w:insideV w:val="single" w:sz="8" w:space="0" w:color="FE5C00" w:themeColor="accent5"/>
      </w:tblBorders>
    </w:tblPr>
    <w:tcPr>
      <w:shd w:val="clear" w:color="auto" w:fill="FFD6B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FEEE5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ECB" w:themeFill="accent5" w:themeFillTint="33"/>
      </w:tcPr>
    </w:tblStylePr>
    <w:tblStylePr w:type="band1Vert">
      <w:tblPr/>
      <w:tcPr>
        <w:shd w:val="clear" w:color="auto" w:fill="FFAD7F" w:themeFill="accent5" w:themeFillTint="7F"/>
      </w:tcPr>
    </w:tblStylePr>
    <w:tblStylePr w:type="band1Horz">
      <w:tblPr/>
      <w:tcPr>
        <w:tcBorders>
          <w:insideH w:val="single" w:sz="6" w:space="0" w:color="FE5C00" w:themeColor="accent5"/>
          <w:insideV w:val="single" w:sz="6" w:space="0" w:color="FE5C00" w:themeColor="accent5"/>
        </w:tcBorders>
        <w:shd w:val="clear" w:color="auto" w:fill="FFAD7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  <w:insideH w:val="single" w:sz="8" w:space="0" w:color="FFFFFF" w:themeColor="accent6"/>
        <w:insideV w:val="single" w:sz="8" w:space="0" w:color="FFFFFF" w:themeColor="accent6"/>
      </w:tblBorders>
    </w:tblPr>
    <w:tcPr>
      <w:shd w:val="clear" w:color="auto" w:fill="FFFFF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FFFFF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 w:themeFillTint="33"/>
      </w:tcPr>
    </w:tblStylePr>
    <w:tblStylePr w:type="band1Vert">
      <w:tblPr/>
      <w:tcPr>
        <w:shd w:val="clear" w:color="auto" w:fill="FFFFFF" w:themeFill="accent6" w:themeFillTint="7F"/>
      </w:tcPr>
    </w:tblStylePr>
    <w:tblStylePr w:type="band1Horz">
      <w:tblPr/>
      <w:tcPr>
        <w:tcBorders>
          <w:insideH w:val="single" w:sz="6" w:space="0" w:color="FFFFFF" w:themeColor="accent6"/>
          <w:insideV w:val="single" w:sz="6" w:space="0" w:color="FFFFFF" w:themeColor="accent6"/>
        </w:tcBorders>
        <w:shd w:val="clear" w:color="auto" w:fill="FFFFF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DCD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757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ABAB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ABAB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D6B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5C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AD7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AD7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F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FF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F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FF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accent1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accent1"/>
          <w:bottom w:val="single" w:sz="8" w:space="0" w:color="000000" w:themeColor="accent1"/>
        </w:tcBorders>
      </w:tc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shd w:val="clear" w:color="auto" w:fill="C0C0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bottom w:val="single" w:sz="8" w:space="0" w:color="FE5C00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2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2"/>
          <w:bottom w:val="single" w:sz="8" w:space="0" w:color="FE5C00" w:themeColor="accent2"/>
        </w:tcBorders>
      </w:tc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shd w:val="clear" w:color="auto" w:fill="FFD6B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bottom w:val="single" w:sz="8" w:space="0" w:color="DDDDD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DDDDD" w:themeColor="accent3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DDDDD" w:themeColor="accent3"/>
          <w:bottom w:val="single" w:sz="8" w:space="0" w:color="DDDDDD" w:themeColor="accent3"/>
        </w:tcBorders>
      </w:tc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shd w:val="clear" w:color="auto" w:fill="F6F6F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bottom w:val="single" w:sz="8" w:space="0" w:color="75757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7575" w:themeColor="accent4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7575" w:themeColor="accent4"/>
          <w:bottom w:val="single" w:sz="8" w:space="0" w:color="757575" w:themeColor="accent4"/>
        </w:tcBorders>
      </w:tc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shd w:val="clear" w:color="auto" w:fill="DCDCDC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bottom w:val="single" w:sz="8" w:space="0" w:color="FE5C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E5C00" w:themeColor="accent5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5C00" w:themeColor="accent5"/>
          <w:bottom w:val="single" w:sz="8" w:space="0" w:color="FE5C00" w:themeColor="accent5"/>
        </w:tcBorders>
      </w:tc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shd w:val="clear" w:color="auto" w:fill="FFD6B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bottom w:val="single" w:sz="8" w:space="0" w:color="FFFFFF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FF" w:themeColor="accent6"/>
        </w:tcBorders>
      </w:tcPr>
    </w:tblStylePr>
    <w:tblStylePr w:type="lastRow">
      <w:rPr>
        <w:b/>
        <w:bCs/>
        <w:color w:val="757575" w:themeColor="text2"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FF" w:themeColor="accent6"/>
          <w:bottom w:val="single" w:sz="8" w:space="0" w:color="FFFFFF" w:themeColor="accent6"/>
        </w:tcBorders>
      </w:tc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shd w:val="clear" w:color="auto" w:fill="FFFFFF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2"/>
        <w:left w:val="single" w:sz="8" w:space="0" w:color="FE5C00" w:themeColor="accent2"/>
        <w:bottom w:val="single" w:sz="8" w:space="0" w:color="FE5C00" w:themeColor="accent2"/>
        <w:right w:val="single" w:sz="8" w:space="0" w:color="FE5C00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DDDDD" w:themeColor="accent3"/>
        <w:left w:val="single" w:sz="8" w:space="0" w:color="DDDDDD" w:themeColor="accent3"/>
        <w:bottom w:val="single" w:sz="8" w:space="0" w:color="DDDDDD" w:themeColor="accent3"/>
        <w:right w:val="single" w:sz="8" w:space="0" w:color="DDDDD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DDDD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DDDD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DDDD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6F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F6F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57575" w:themeColor="accent4"/>
        <w:left w:val="single" w:sz="8" w:space="0" w:color="757575" w:themeColor="accent4"/>
        <w:bottom w:val="single" w:sz="8" w:space="0" w:color="757575" w:themeColor="accent4"/>
        <w:right w:val="single" w:sz="8" w:space="0" w:color="75757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757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757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757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DCD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DCD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E5C00" w:themeColor="accent5"/>
        <w:left w:val="single" w:sz="8" w:space="0" w:color="FE5C00" w:themeColor="accent5"/>
        <w:bottom w:val="single" w:sz="8" w:space="0" w:color="FE5C00" w:themeColor="accent5"/>
        <w:right w:val="single" w:sz="8" w:space="0" w:color="FE5C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E5C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5C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5C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D6B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D6B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FFFF" w:themeColor="accent6"/>
        <w:left w:val="single" w:sz="8" w:space="0" w:color="FFFFFF" w:themeColor="accent6"/>
        <w:bottom w:val="single" w:sz="8" w:space="0" w:color="FFFFFF" w:themeColor="accent6"/>
        <w:right w:val="single" w:sz="8" w:space="0" w:color="FFFFFF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FF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FF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FF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F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accent1" w:themeTint="BF"/>
        <w:left w:val="single" w:sz="8" w:space="0" w:color="404040" w:themeColor="accent1" w:themeTint="BF"/>
        <w:bottom w:val="single" w:sz="8" w:space="0" w:color="404040" w:themeColor="accent1" w:themeTint="BF"/>
        <w:right w:val="single" w:sz="8" w:space="0" w:color="404040" w:themeColor="accent1" w:themeTint="BF"/>
        <w:insideH w:val="single" w:sz="8" w:space="0" w:color="404040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accent1" w:themeTint="BF"/>
          <w:left w:val="single" w:sz="8" w:space="0" w:color="404040" w:themeColor="accent1" w:themeTint="BF"/>
          <w:bottom w:val="single" w:sz="8" w:space="0" w:color="404040" w:themeColor="accent1" w:themeTint="BF"/>
          <w:right w:val="single" w:sz="8" w:space="0" w:color="404040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2" w:themeTint="BF"/>
        <w:left w:val="single" w:sz="8" w:space="0" w:color="FF843F" w:themeColor="accent2" w:themeTint="BF"/>
        <w:bottom w:val="single" w:sz="8" w:space="0" w:color="FF843F" w:themeColor="accent2" w:themeTint="BF"/>
        <w:right w:val="single" w:sz="8" w:space="0" w:color="FF843F" w:themeColor="accent2" w:themeTint="BF"/>
        <w:insideH w:val="single" w:sz="8" w:space="0" w:color="FF843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2" w:themeTint="BF"/>
          <w:left w:val="single" w:sz="8" w:space="0" w:color="FF843F" w:themeColor="accent2" w:themeTint="BF"/>
          <w:bottom w:val="single" w:sz="8" w:space="0" w:color="FF843F" w:themeColor="accent2" w:themeTint="BF"/>
          <w:right w:val="single" w:sz="8" w:space="0" w:color="FF843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E5E5E5" w:themeColor="accent3" w:themeTint="BF"/>
        <w:left w:val="single" w:sz="8" w:space="0" w:color="E5E5E5" w:themeColor="accent3" w:themeTint="BF"/>
        <w:bottom w:val="single" w:sz="8" w:space="0" w:color="E5E5E5" w:themeColor="accent3" w:themeTint="BF"/>
        <w:right w:val="single" w:sz="8" w:space="0" w:color="E5E5E5" w:themeColor="accent3" w:themeTint="BF"/>
        <w:insideH w:val="single" w:sz="8" w:space="0" w:color="E5E5E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5E5E5" w:themeColor="accent3" w:themeTint="BF"/>
          <w:left w:val="single" w:sz="8" w:space="0" w:color="E5E5E5" w:themeColor="accent3" w:themeTint="BF"/>
          <w:bottom w:val="single" w:sz="8" w:space="0" w:color="E5E5E5" w:themeColor="accent3" w:themeTint="BF"/>
          <w:right w:val="single" w:sz="8" w:space="0" w:color="E5E5E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6F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F6F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79797" w:themeColor="accent4" w:themeTint="BF"/>
        <w:left w:val="single" w:sz="8" w:space="0" w:color="979797" w:themeColor="accent4" w:themeTint="BF"/>
        <w:bottom w:val="single" w:sz="8" w:space="0" w:color="979797" w:themeColor="accent4" w:themeTint="BF"/>
        <w:right w:val="single" w:sz="8" w:space="0" w:color="979797" w:themeColor="accent4" w:themeTint="BF"/>
        <w:insideH w:val="single" w:sz="8" w:space="0" w:color="97979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79797" w:themeColor="accent4" w:themeTint="BF"/>
          <w:left w:val="single" w:sz="8" w:space="0" w:color="979797" w:themeColor="accent4" w:themeTint="BF"/>
          <w:bottom w:val="single" w:sz="8" w:space="0" w:color="979797" w:themeColor="accent4" w:themeTint="BF"/>
          <w:right w:val="single" w:sz="8" w:space="0" w:color="97979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DCD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DCD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843F" w:themeColor="accent5" w:themeTint="BF"/>
        <w:left w:val="single" w:sz="8" w:space="0" w:color="FF843F" w:themeColor="accent5" w:themeTint="BF"/>
        <w:bottom w:val="single" w:sz="8" w:space="0" w:color="FF843F" w:themeColor="accent5" w:themeTint="BF"/>
        <w:right w:val="single" w:sz="8" w:space="0" w:color="FF843F" w:themeColor="accent5" w:themeTint="BF"/>
        <w:insideH w:val="single" w:sz="8" w:space="0" w:color="FF843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843F" w:themeColor="accent5" w:themeTint="BF"/>
          <w:left w:val="single" w:sz="8" w:space="0" w:color="FF843F" w:themeColor="accent5" w:themeTint="BF"/>
          <w:bottom w:val="single" w:sz="8" w:space="0" w:color="FF843F" w:themeColor="accent5" w:themeTint="BF"/>
          <w:right w:val="single" w:sz="8" w:space="0" w:color="FF843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6B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D6B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accent6" w:themeTint="BF"/>
        <w:left w:val="single" w:sz="8" w:space="0" w:color="FFFFFF" w:themeColor="accent6" w:themeTint="BF"/>
        <w:bottom w:val="single" w:sz="8" w:space="0" w:color="FFFFFF" w:themeColor="accent6" w:themeTint="BF"/>
        <w:right w:val="single" w:sz="8" w:space="0" w:color="FFFFFF" w:themeColor="accent6" w:themeTint="BF"/>
        <w:insideH w:val="single" w:sz="8" w:space="0" w:color="FFFFF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FF" w:themeColor="accent6" w:themeTint="BF"/>
          <w:left w:val="single" w:sz="8" w:space="0" w:color="FFFFFF" w:themeColor="accent6" w:themeTint="BF"/>
          <w:bottom w:val="single" w:sz="8" w:space="0" w:color="FFFFFF" w:themeColor="accent6" w:themeTint="BF"/>
          <w:right w:val="single" w:sz="8" w:space="0" w:color="FFFFF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F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DDDD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757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5C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FF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0000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033F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70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666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2773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735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6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574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79207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605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7756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22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84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429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804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08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79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3720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919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924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4278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1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9997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2471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824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259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80078">
          <w:marLeft w:val="288"/>
          <w:marRight w:val="0"/>
          <w:marTop w:val="8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medicine.okstate.edu/echo/atsm-echo.html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redcap.okstate.edu/surveys/?s=3KY39MLMMHKCCHM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2977C7544341458BDD1CDFC09C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87BA32-7A3A-4E0D-AE04-89D917585CD0}"/>
      </w:docPartPr>
      <w:docPartBody>
        <w:p w:rsidR="00EB2D3D" w:rsidRDefault="00EB2D3D">
          <w:pPr>
            <w:pStyle w:val="F12977C7544341458BDD1CDFC09C4656"/>
          </w:pPr>
          <w:r>
            <w:t>Event Title, Up to Two Lines</w:t>
          </w:r>
        </w:p>
      </w:docPartBody>
    </w:docPart>
    <w:docPart>
      <w:docPartPr>
        <w:name w:val="CEB50FE39A4E4623BC89AE582BA47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423504-89B5-4882-96C8-6BEEC150E473}"/>
      </w:docPartPr>
      <w:docPartBody>
        <w:p w:rsidR="00EB2D3D" w:rsidRDefault="00EB2D3D">
          <w:pPr>
            <w:pStyle w:val="CEB50FE39A4E4623BC89AE582BA475F8"/>
          </w:pPr>
          <w:r>
            <w:t>____</w:t>
          </w:r>
        </w:p>
      </w:docPartBody>
    </w:docPart>
    <w:docPart>
      <w:docPartPr>
        <w:name w:val="DE0CE418DE1C4683BB9D7A8C7A9C10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37F52-9869-43E7-93C0-79B09C52EFE1}"/>
      </w:docPartPr>
      <w:docPartBody>
        <w:p w:rsidR="00EB2D3D" w:rsidRDefault="00EB2D3D">
          <w:pPr>
            <w:pStyle w:val="DE0CE418DE1C4683BB9D7A8C7A9C103E"/>
          </w:pPr>
          <w:r>
            <w:t>Don’t Be Shy—Tell Them Why They Can’t Miss This Event!</w:t>
          </w:r>
        </w:p>
      </w:docPartBody>
    </w:docPart>
    <w:docPart>
      <w:docPartPr>
        <w:name w:val="86DE064507ED4911A8DBB939A6AC72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A4343-1566-4B4A-B6FC-A6E3C4240C79}"/>
      </w:docPartPr>
      <w:docPartBody>
        <w:p w:rsidR="00EB2D3D" w:rsidRDefault="00EB2D3D">
          <w:pPr>
            <w:pStyle w:val="86DE064507ED4911A8DBB939A6AC729E"/>
          </w:pPr>
          <w:r w:rsidRPr="00655EA2">
            <w:t>____</w:t>
          </w:r>
        </w:p>
      </w:docPartBody>
    </w:docPart>
    <w:docPart>
      <w:docPartPr>
        <w:name w:val="7C464ABDD7DD4EE295762FCD7E558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87882-9163-4B64-8B16-28648432E642}"/>
      </w:docPartPr>
      <w:docPartBody>
        <w:p w:rsidR="00EB2D3D" w:rsidRDefault="00EB2D3D">
          <w:pPr>
            <w:pStyle w:val="7C464ABDD7DD4EE295762FCD7E55882C"/>
          </w:pPr>
          <w:r>
            <w:t>One More Exciting Point Here!</w:t>
          </w:r>
        </w:p>
      </w:docPartBody>
    </w:docPart>
    <w:docPart>
      <w:docPartPr>
        <w:name w:val="E4889A3EFAEA4EDDA43E4E3621E01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B352A-9A4A-44C5-A3F7-51258CA6F1D7}"/>
      </w:docPartPr>
      <w:docPartBody>
        <w:p w:rsidR="00EB2D3D" w:rsidRDefault="00EB2D3D">
          <w:pPr>
            <w:pStyle w:val="E4889A3EFAEA4EDDA43E4E3621E01732"/>
          </w:pPr>
          <w:r w:rsidRPr="00655EA2">
            <w:t>____</w:t>
          </w:r>
        </w:p>
      </w:docPartBody>
    </w:docPart>
    <w:docPart>
      <w:docPartPr>
        <w:name w:val="A91FB47BBA4C4F328617D3CE47C448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91E0B8-C840-476F-A9E9-0F481236EFBF}"/>
      </w:docPartPr>
      <w:docPartBody>
        <w:p w:rsidR="00EB2D3D" w:rsidRDefault="00EB2D3D">
          <w:pPr>
            <w:pStyle w:val="A91FB47BBA4C4F328617D3CE47C44836"/>
          </w:pPr>
          <w:r>
            <w:t>____</w:t>
          </w:r>
        </w:p>
      </w:docPartBody>
    </w:docPart>
    <w:docPart>
      <w:docPartPr>
        <w:name w:val="27260A0C34434199B743B79DA21CD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7A0C56-EE16-4054-9D50-583904B2E0FF}"/>
      </w:docPartPr>
      <w:docPartBody>
        <w:p w:rsidR="00EB2D3D" w:rsidRDefault="00EB2D3D">
          <w:pPr>
            <w:pStyle w:val="27260A0C34434199B743B79DA21CD3FC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otham Narrow">
    <w:altName w:val="Tahoma"/>
    <w:panose1 w:val="00000000000000000000"/>
    <w:charset w:val="00"/>
    <w:family w:val="modern"/>
    <w:notTrueType/>
    <w:pitch w:val="variable"/>
    <w:sig w:usb0="A10002FF" w:usb1="4000005B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5B99"/>
    <w:rsid w:val="000A55ED"/>
    <w:rsid w:val="0012096E"/>
    <w:rsid w:val="00143DA3"/>
    <w:rsid w:val="00197607"/>
    <w:rsid w:val="001C5C4B"/>
    <w:rsid w:val="002E1DF1"/>
    <w:rsid w:val="00317C62"/>
    <w:rsid w:val="00364A7F"/>
    <w:rsid w:val="003B7CFA"/>
    <w:rsid w:val="003D70E6"/>
    <w:rsid w:val="003D759A"/>
    <w:rsid w:val="00491DAD"/>
    <w:rsid w:val="004A20EC"/>
    <w:rsid w:val="004F1D4E"/>
    <w:rsid w:val="00535A48"/>
    <w:rsid w:val="0054418E"/>
    <w:rsid w:val="005650A5"/>
    <w:rsid w:val="00573989"/>
    <w:rsid w:val="00580F62"/>
    <w:rsid w:val="00584184"/>
    <w:rsid w:val="0058541C"/>
    <w:rsid w:val="005913FC"/>
    <w:rsid w:val="0059602D"/>
    <w:rsid w:val="005A36C9"/>
    <w:rsid w:val="005D4304"/>
    <w:rsid w:val="006B5304"/>
    <w:rsid w:val="007A63FA"/>
    <w:rsid w:val="007C5C08"/>
    <w:rsid w:val="007E332B"/>
    <w:rsid w:val="00823116"/>
    <w:rsid w:val="00843BC6"/>
    <w:rsid w:val="00917618"/>
    <w:rsid w:val="00921C77"/>
    <w:rsid w:val="00970DDC"/>
    <w:rsid w:val="009C3178"/>
    <w:rsid w:val="00A96E06"/>
    <w:rsid w:val="00AD43E4"/>
    <w:rsid w:val="00B04753"/>
    <w:rsid w:val="00B537EC"/>
    <w:rsid w:val="00B5671F"/>
    <w:rsid w:val="00BA0D16"/>
    <w:rsid w:val="00BD75D0"/>
    <w:rsid w:val="00C227F5"/>
    <w:rsid w:val="00C24309"/>
    <w:rsid w:val="00C35556"/>
    <w:rsid w:val="00C54BE8"/>
    <w:rsid w:val="00C7380C"/>
    <w:rsid w:val="00CA310B"/>
    <w:rsid w:val="00CA4F01"/>
    <w:rsid w:val="00D13652"/>
    <w:rsid w:val="00D35B99"/>
    <w:rsid w:val="00E02FD1"/>
    <w:rsid w:val="00E20732"/>
    <w:rsid w:val="00E5543C"/>
    <w:rsid w:val="00E95CEE"/>
    <w:rsid w:val="00EA51C0"/>
    <w:rsid w:val="00EB2D3D"/>
    <w:rsid w:val="00EB52B4"/>
    <w:rsid w:val="00EF2C2F"/>
    <w:rsid w:val="00F008C8"/>
    <w:rsid w:val="00FE4398"/>
    <w:rsid w:val="00FE4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2977C7544341458BDD1CDFC09C4656">
    <w:name w:val="F12977C7544341458BDD1CDFC09C4656"/>
  </w:style>
  <w:style w:type="paragraph" w:customStyle="1" w:styleId="CEB50FE39A4E4623BC89AE582BA475F8">
    <w:name w:val="CEB50FE39A4E4623BC89AE582BA475F8"/>
  </w:style>
  <w:style w:type="paragraph" w:customStyle="1" w:styleId="DE0CE418DE1C4683BB9D7A8C7A9C103E">
    <w:name w:val="DE0CE418DE1C4683BB9D7A8C7A9C103E"/>
  </w:style>
  <w:style w:type="paragraph" w:customStyle="1" w:styleId="86DE064507ED4911A8DBB939A6AC729E">
    <w:name w:val="86DE064507ED4911A8DBB939A6AC729E"/>
  </w:style>
  <w:style w:type="paragraph" w:customStyle="1" w:styleId="7C464ABDD7DD4EE295762FCD7E55882C">
    <w:name w:val="7C464ABDD7DD4EE295762FCD7E55882C"/>
  </w:style>
  <w:style w:type="paragraph" w:customStyle="1" w:styleId="E4889A3EFAEA4EDDA43E4E3621E01732">
    <w:name w:val="E4889A3EFAEA4EDDA43E4E3621E01732"/>
  </w:style>
  <w:style w:type="paragraph" w:customStyle="1" w:styleId="A91FB47BBA4C4F328617D3CE47C44836">
    <w:name w:val="A91FB47BBA4C4F328617D3CE47C44836"/>
  </w:style>
  <w:style w:type="paragraph" w:customStyle="1" w:styleId="27260A0C34434199B743B79DA21CD3FC">
    <w:name w:val="27260A0C34434199B743B79DA21CD3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SU Theme">
  <a:themeElements>
    <a:clrScheme name="OSU">
      <a:dk1>
        <a:sysClr val="windowText" lastClr="000000"/>
      </a:dk1>
      <a:lt1>
        <a:sysClr val="window" lastClr="FFFFFF"/>
      </a:lt1>
      <a:dk2>
        <a:srgbClr val="757575"/>
      </a:dk2>
      <a:lt2>
        <a:srgbClr val="E7E6E6"/>
      </a:lt2>
      <a:accent1>
        <a:srgbClr val="000000"/>
      </a:accent1>
      <a:accent2>
        <a:srgbClr val="FE5C00"/>
      </a:accent2>
      <a:accent3>
        <a:srgbClr val="DDDDDD"/>
      </a:accent3>
      <a:accent4>
        <a:srgbClr val="757575"/>
      </a:accent4>
      <a:accent5>
        <a:srgbClr val="FE5C00"/>
      </a:accent5>
      <a:accent6>
        <a:srgbClr val="FFFFFF"/>
      </a:accent6>
      <a:hlink>
        <a:srgbClr val="FE5C00"/>
      </a:hlink>
      <a:folHlink>
        <a:srgbClr val="FE5C0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Claybrook, Megan Nicole</dc:creator>
  <cp:keywords/>
  <dc:description/>
  <cp:lastModifiedBy>Kerr, Rachel</cp:lastModifiedBy>
  <cp:revision>3</cp:revision>
  <cp:lastPrinted>2012-12-25T21:02:00Z</cp:lastPrinted>
  <dcterms:created xsi:type="dcterms:W3CDTF">2025-12-10T15:21:00Z</dcterms:created>
  <dcterms:modified xsi:type="dcterms:W3CDTF">2026-01-20T17:18:00Z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GrammarlyDocumentId">
    <vt:lpwstr>bd197e16-3878-49a7-8b41-29e66eeb629e</vt:lpwstr>
  </property>
</Properties>
</file>